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3A32" w14:textId="48F79376" w:rsidR="006C6772" w:rsidRPr="00C26DF4" w:rsidRDefault="006C6772" w:rsidP="00C26DF4">
      <w:pPr>
        <w:spacing w:after="0" w:line="240" w:lineRule="auto"/>
        <w:jc w:val="center"/>
        <w:rPr>
          <w:b/>
          <w:color w:val="1F497D" w:themeColor="text2"/>
          <w:sz w:val="24"/>
          <w:szCs w:val="24"/>
          <w:lang w:val="fr-CA"/>
        </w:rPr>
      </w:pPr>
      <w:r w:rsidRPr="005224F1">
        <w:rPr>
          <w:b/>
          <w:color w:val="1F497D" w:themeColor="text2"/>
          <w:sz w:val="36"/>
          <w:szCs w:val="36"/>
          <w:lang w:val="fr-CA"/>
        </w:rPr>
        <w:t xml:space="preserve">Camille </w:t>
      </w:r>
      <w:commentRangeStart w:id="0"/>
      <w:proofErr w:type="spellStart"/>
      <w:r w:rsidRPr="005224F1">
        <w:rPr>
          <w:b/>
          <w:color w:val="1F497D" w:themeColor="text2"/>
          <w:sz w:val="36"/>
          <w:szCs w:val="36"/>
          <w:lang w:val="fr-CA"/>
        </w:rPr>
        <w:t>DesJardins</w:t>
      </w:r>
      <w:commentRangeEnd w:id="0"/>
      <w:proofErr w:type="spellEnd"/>
      <w:r w:rsidR="00B000EF">
        <w:rPr>
          <w:rStyle w:val="Marquedecommentaire"/>
        </w:rPr>
        <w:commentReference w:id="0"/>
      </w:r>
      <w:r w:rsidR="00C26DF4" w:rsidRPr="005224F1">
        <w:rPr>
          <w:b/>
          <w:color w:val="1F497D" w:themeColor="text2"/>
          <w:sz w:val="36"/>
          <w:szCs w:val="36"/>
          <w:lang w:val="fr-CA"/>
        </w:rPr>
        <w:br/>
      </w:r>
      <w:r w:rsidR="00C26DF4" w:rsidRPr="00C26DF4">
        <w:rPr>
          <w:b/>
          <w:color w:val="1F497D" w:themeColor="text2"/>
          <w:sz w:val="24"/>
          <w:szCs w:val="24"/>
          <w:lang w:val="fr-CA"/>
        </w:rPr>
        <w:t xml:space="preserve">Candidate au </w:t>
      </w:r>
      <w:r w:rsidRPr="00C26DF4">
        <w:rPr>
          <w:b/>
          <w:color w:val="1F497D" w:themeColor="text2"/>
          <w:sz w:val="24"/>
          <w:szCs w:val="24"/>
          <w:lang w:val="fr-CA"/>
        </w:rPr>
        <w:t>MBA</w:t>
      </w:r>
      <w:r w:rsidR="00C26DF4" w:rsidRPr="00C26DF4">
        <w:rPr>
          <w:b/>
          <w:color w:val="1F497D" w:themeColor="text2"/>
          <w:sz w:val="24"/>
          <w:szCs w:val="24"/>
          <w:lang w:val="fr-CA"/>
        </w:rPr>
        <w:t xml:space="preserve"> │ Audit │ Analyse </w:t>
      </w:r>
      <w:commentRangeStart w:id="1"/>
      <w:r w:rsidR="00C26DF4" w:rsidRPr="00C26DF4">
        <w:rPr>
          <w:b/>
          <w:color w:val="1F497D" w:themeColor="text2"/>
          <w:sz w:val="24"/>
          <w:szCs w:val="24"/>
          <w:lang w:val="fr-CA"/>
        </w:rPr>
        <w:t>financière</w:t>
      </w:r>
      <w:commentRangeEnd w:id="1"/>
      <w:r w:rsidR="0040210F">
        <w:rPr>
          <w:rStyle w:val="Marquedecommentaire"/>
        </w:rPr>
        <w:commentReference w:id="1"/>
      </w:r>
    </w:p>
    <w:p w14:paraId="6B585CC8" w14:textId="0DCC4F86" w:rsidR="00C26DF4" w:rsidRDefault="0077366D" w:rsidP="00116D82">
      <w:pPr>
        <w:spacing w:after="0" w:line="240" w:lineRule="auto"/>
        <w:jc w:val="center"/>
        <w:rPr>
          <w:sz w:val="20"/>
          <w:szCs w:val="20"/>
          <w:lang w:val="en-CA"/>
        </w:rPr>
      </w:pPr>
      <w:r w:rsidRPr="00E92999">
        <w:rPr>
          <w:sz w:val="20"/>
          <w:szCs w:val="20"/>
        </w:rPr>
        <w:t xml:space="preserve">613-123-4567 ▪ </w:t>
      </w:r>
      <w:r w:rsidR="008A370E" w:rsidRPr="00E92999">
        <w:rPr>
          <w:sz w:val="20"/>
          <w:szCs w:val="20"/>
        </w:rPr>
        <w:t>c</w:t>
      </w:r>
      <w:r w:rsidRPr="00E92999">
        <w:rPr>
          <w:sz w:val="20"/>
          <w:szCs w:val="20"/>
        </w:rPr>
        <w:t>.</w:t>
      </w:r>
      <w:r w:rsidR="008A370E" w:rsidRPr="00E92999">
        <w:rPr>
          <w:sz w:val="20"/>
          <w:szCs w:val="20"/>
        </w:rPr>
        <w:t>desjardins</w:t>
      </w:r>
      <w:r w:rsidRPr="00E92999">
        <w:rPr>
          <w:sz w:val="20"/>
          <w:szCs w:val="20"/>
        </w:rPr>
        <w:t>@uottawa.ca ▪ linkedin.com/in/</w:t>
      </w:r>
      <w:proofErr w:type="spellStart"/>
      <w:r w:rsidR="008A370E" w:rsidRPr="00E92999">
        <w:rPr>
          <w:sz w:val="20"/>
          <w:szCs w:val="20"/>
        </w:rPr>
        <w:t>c.desjardins</w:t>
      </w:r>
      <w:proofErr w:type="spellEnd"/>
      <w:r w:rsidRPr="00E92999">
        <w:rPr>
          <w:sz w:val="20"/>
          <w:szCs w:val="20"/>
        </w:rPr>
        <w:t xml:space="preserve"> ▪</w:t>
      </w:r>
      <w:r w:rsidR="00A15096" w:rsidRPr="00E92999">
        <w:rPr>
          <w:sz w:val="20"/>
          <w:szCs w:val="20"/>
        </w:rPr>
        <w:t xml:space="preserve"> </w:t>
      </w:r>
      <w:r w:rsidRPr="00C26DF4">
        <w:rPr>
          <w:sz w:val="20"/>
          <w:szCs w:val="20"/>
          <w:lang w:val="en-CA"/>
        </w:rPr>
        <w:t>Ottawa, ON</w:t>
      </w:r>
    </w:p>
    <w:p w14:paraId="72137D07" w14:textId="77777777" w:rsidR="00116D82" w:rsidRPr="00116D82" w:rsidRDefault="00116D82" w:rsidP="00116D82">
      <w:pPr>
        <w:spacing w:after="0" w:line="240" w:lineRule="auto"/>
        <w:rPr>
          <w:sz w:val="12"/>
          <w:szCs w:val="12"/>
          <w:lang w:val="en-CA"/>
        </w:rPr>
      </w:pPr>
    </w:p>
    <w:p w14:paraId="7EE10BF7" w14:textId="41DF27B3" w:rsidR="00C26DF4" w:rsidRPr="00C26DF4" w:rsidRDefault="00C26DF4" w:rsidP="00C26DF4">
      <w:pPr>
        <w:shd w:val="clear" w:color="auto" w:fill="1F497D" w:themeFill="text2"/>
        <w:spacing w:after="0" w:line="240" w:lineRule="auto"/>
        <w:rPr>
          <w:b/>
          <w:bCs/>
          <w:color w:val="FFFFFF" w:themeColor="background1"/>
          <w:sz w:val="24"/>
          <w:szCs w:val="24"/>
          <w:lang w:val="en-CA"/>
        </w:rPr>
      </w:pPr>
      <w:r w:rsidRPr="00C26DF4">
        <w:rPr>
          <w:b/>
          <w:bCs/>
          <w:color w:val="FFFFFF" w:themeColor="background1"/>
          <w:sz w:val="24"/>
          <w:szCs w:val="24"/>
          <w:lang w:val="en-CA"/>
        </w:rPr>
        <w:t xml:space="preserve">SOMMAIRE DES </w:t>
      </w:r>
      <w:commentRangeStart w:id="2"/>
      <w:r w:rsidRPr="00C26DF4">
        <w:rPr>
          <w:b/>
          <w:bCs/>
          <w:color w:val="FFFFFF" w:themeColor="background1"/>
          <w:sz w:val="24"/>
          <w:szCs w:val="24"/>
          <w:lang w:val="en-CA"/>
        </w:rPr>
        <w:t>COMPÉTENCES</w:t>
      </w:r>
      <w:commentRangeEnd w:id="2"/>
      <w:r w:rsidR="00217B20">
        <w:rPr>
          <w:rStyle w:val="Marquedecommentaire"/>
        </w:rPr>
        <w:commentReference w:id="2"/>
      </w:r>
    </w:p>
    <w:p w14:paraId="472BF2CC" w14:textId="77777777" w:rsidR="009244AA" w:rsidRPr="00116D82" w:rsidRDefault="009244AA" w:rsidP="009244AA">
      <w:pPr>
        <w:spacing w:after="0" w:line="240" w:lineRule="auto"/>
        <w:rPr>
          <w:b/>
          <w:sz w:val="12"/>
          <w:szCs w:val="12"/>
          <w:lang w:val="fr-CA"/>
        </w:rPr>
      </w:pPr>
    </w:p>
    <w:p w14:paraId="2D1048C5" w14:textId="7DBC222E" w:rsidR="006C6772" w:rsidRPr="00C26DF4" w:rsidRDefault="006C6772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 w:rsidRPr="00C26DF4">
        <w:rPr>
          <w:lang w:val="fr-CA"/>
        </w:rPr>
        <w:t>Maîtrise en administration des affaires, École de gestion Telfer, Université d</w:t>
      </w:r>
      <w:r w:rsidR="009244AA">
        <w:rPr>
          <w:lang w:val="fr-CA"/>
        </w:rPr>
        <w:t>’</w:t>
      </w:r>
      <w:r w:rsidRPr="00C26DF4">
        <w:rPr>
          <w:lang w:val="fr-CA"/>
        </w:rPr>
        <w:t>Ottawa</w:t>
      </w:r>
    </w:p>
    <w:p w14:paraId="64C483CF" w14:textId="5E2FAA11" w:rsidR="00B3315F" w:rsidRPr="00C26DF4" w:rsidRDefault="009244AA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>
        <w:rPr>
          <w:lang w:val="fr-CA"/>
        </w:rPr>
        <w:t xml:space="preserve">7 ans </w:t>
      </w:r>
      <w:r w:rsidR="006C6772" w:rsidRPr="00C26DF4">
        <w:rPr>
          <w:lang w:val="fr-CA"/>
        </w:rPr>
        <w:t>d</w:t>
      </w:r>
      <w:r>
        <w:rPr>
          <w:lang w:val="fr-CA"/>
        </w:rPr>
        <w:t>’</w:t>
      </w:r>
      <w:r w:rsidR="006C6772" w:rsidRPr="00C26DF4">
        <w:rPr>
          <w:lang w:val="fr-CA"/>
        </w:rPr>
        <w:t xml:space="preserve">expérience </w:t>
      </w:r>
      <w:r>
        <w:rPr>
          <w:lang w:val="fr-CA"/>
        </w:rPr>
        <w:t>combinée en audit et en analyse financière</w:t>
      </w:r>
    </w:p>
    <w:p w14:paraId="620178A9" w14:textId="77777777" w:rsidR="00A542E6" w:rsidRPr="00C26DF4" w:rsidRDefault="00A542E6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 w:rsidRPr="00C26DF4">
        <w:rPr>
          <w:lang w:val="fr-CA"/>
        </w:rPr>
        <w:t>Terminé avec distinction le cours sur le commerce des valeurs mobilières du Canada</w:t>
      </w:r>
      <w:r w:rsidR="00F7070E" w:rsidRPr="00C26DF4">
        <w:rPr>
          <w:lang w:val="fr-CA"/>
        </w:rPr>
        <w:t xml:space="preserve"> (</w:t>
      </w:r>
      <w:r w:rsidR="00BC1721" w:rsidRPr="00C26DF4">
        <w:rPr>
          <w:lang w:val="fr-CA"/>
        </w:rPr>
        <w:t xml:space="preserve">du </w:t>
      </w:r>
      <w:r w:rsidR="00F7070E" w:rsidRPr="00C26DF4">
        <w:rPr>
          <w:lang w:val="fr-CA"/>
        </w:rPr>
        <w:t>CSI)</w:t>
      </w:r>
    </w:p>
    <w:p w14:paraId="6D7ECAC7" w14:textId="47C1451D" w:rsidR="00606670" w:rsidRPr="00C26DF4" w:rsidRDefault="006C6772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 w:rsidRPr="00C26DF4">
        <w:rPr>
          <w:lang w:val="fr-CA"/>
        </w:rPr>
        <w:t>Connaissance approfondi</w:t>
      </w:r>
      <w:r w:rsidR="00331361" w:rsidRPr="00C26DF4">
        <w:rPr>
          <w:lang w:val="fr-CA"/>
        </w:rPr>
        <w:t xml:space="preserve">e des </w:t>
      </w:r>
      <w:r w:rsidR="0040210F" w:rsidRPr="0040210F">
        <w:rPr>
          <w:lang w:val="fr-CA"/>
        </w:rPr>
        <w:t xml:space="preserve">principes comptables généralement reconnus </w:t>
      </w:r>
      <w:r w:rsidR="002E51F2">
        <w:rPr>
          <w:lang w:val="fr-CA"/>
        </w:rPr>
        <w:t>(</w:t>
      </w:r>
      <w:r w:rsidR="000657C7" w:rsidRPr="00C26DF4">
        <w:rPr>
          <w:lang w:val="fr-CA"/>
        </w:rPr>
        <w:t>PCGR</w:t>
      </w:r>
      <w:r w:rsidR="002E51F2">
        <w:rPr>
          <w:lang w:val="fr-CA"/>
        </w:rPr>
        <w:t>)</w:t>
      </w:r>
      <w:r w:rsidR="00331361" w:rsidRPr="00C26DF4">
        <w:rPr>
          <w:lang w:val="fr-CA"/>
        </w:rPr>
        <w:t xml:space="preserve"> </w:t>
      </w:r>
      <w:r w:rsidRPr="00C26DF4">
        <w:rPr>
          <w:lang w:val="fr-CA"/>
        </w:rPr>
        <w:t>et d</w:t>
      </w:r>
      <w:r w:rsidR="009244AA">
        <w:rPr>
          <w:lang w:val="fr-CA"/>
        </w:rPr>
        <w:t>’</w:t>
      </w:r>
      <w:r w:rsidRPr="00C26DF4">
        <w:rPr>
          <w:lang w:val="fr-CA"/>
        </w:rPr>
        <w:t>autres outils financiers et d</w:t>
      </w:r>
      <w:r w:rsidR="009244AA">
        <w:rPr>
          <w:lang w:val="fr-CA"/>
        </w:rPr>
        <w:t>’</w:t>
      </w:r>
      <w:r w:rsidRPr="00C26DF4">
        <w:rPr>
          <w:lang w:val="fr-CA"/>
        </w:rPr>
        <w:t>investissement</w:t>
      </w:r>
      <w:r w:rsidR="002E51F2">
        <w:rPr>
          <w:lang w:val="fr-CA"/>
        </w:rPr>
        <w:t xml:space="preserve"> tels que X, Y et </w:t>
      </w:r>
      <w:commentRangeStart w:id="3"/>
      <w:r w:rsidR="002E51F2">
        <w:rPr>
          <w:lang w:val="fr-CA"/>
        </w:rPr>
        <w:t>Z</w:t>
      </w:r>
      <w:commentRangeEnd w:id="3"/>
      <w:r w:rsidR="002E51F2">
        <w:rPr>
          <w:rStyle w:val="Marquedecommentaire"/>
        </w:rPr>
        <w:commentReference w:id="3"/>
      </w:r>
    </w:p>
    <w:p w14:paraId="343616E6" w14:textId="692D9C7F" w:rsidR="00801F46" w:rsidRPr="00C26DF4" w:rsidRDefault="00BB7C72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 w:rsidRPr="00C26DF4">
        <w:rPr>
          <w:lang w:val="fr-CA"/>
        </w:rPr>
        <w:t>Expérience pratique en consultation et gestion de projet</w:t>
      </w:r>
      <w:r w:rsidR="002E51F2">
        <w:rPr>
          <w:lang w:val="fr-CA"/>
        </w:rPr>
        <w:t>s</w:t>
      </w:r>
      <w:r w:rsidRPr="00C26DF4">
        <w:rPr>
          <w:lang w:val="fr-CA"/>
        </w:rPr>
        <w:t xml:space="preserve"> complexe</w:t>
      </w:r>
      <w:r w:rsidR="002E51F2">
        <w:rPr>
          <w:lang w:val="fr-CA"/>
        </w:rPr>
        <w:t>s</w:t>
      </w:r>
    </w:p>
    <w:p w14:paraId="1A1950E5" w14:textId="40B40AC2" w:rsidR="00A24658" w:rsidRPr="00C26DF4" w:rsidRDefault="002E51F2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>
        <w:rPr>
          <w:lang w:val="fr-CA"/>
        </w:rPr>
        <w:t>Bilingue (</w:t>
      </w:r>
      <w:r w:rsidR="006C6772" w:rsidRPr="00C26DF4">
        <w:rPr>
          <w:lang w:val="fr-CA"/>
        </w:rPr>
        <w:t>français et anglais</w:t>
      </w:r>
      <w:r>
        <w:rPr>
          <w:lang w:val="fr-CA"/>
        </w:rPr>
        <w:t xml:space="preserve">); expérience de travail et d’étude dans les deux langues </w:t>
      </w:r>
      <w:commentRangeStart w:id="4"/>
      <w:r>
        <w:rPr>
          <w:lang w:val="fr-CA"/>
        </w:rPr>
        <w:t>officielles</w:t>
      </w:r>
      <w:commentRangeEnd w:id="4"/>
      <w:r>
        <w:rPr>
          <w:rStyle w:val="Marquedecommentaire"/>
        </w:rPr>
        <w:commentReference w:id="4"/>
      </w:r>
    </w:p>
    <w:p w14:paraId="584124C7" w14:textId="314478A6" w:rsidR="006C6772" w:rsidRPr="00C26DF4" w:rsidRDefault="00C26DF4" w:rsidP="004021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lang w:val="fr-CA"/>
        </w:rPr>
      </w:pPr>
      <w:r>
        <w:rPr>
          <w:lang w:val="fr-CA"/>
        </w:rPr>
        <w:t>C</w:t>
      </w:r>
      <w:r w:rsidR="00E47990" w:rsidRPr="00C26DF4">
        <w:rPr>
          <w:lang w:val="fr-CA"/>
        </w:rPr>
        <w:t>hef d</w:t>
      </w:r>
      <w:r w:rsidR="009244AA">
        <w:rPr>
          <w:lang w:val="fr-CA"/>
        </w:rPr>
        <w:t>’</w:t>
      </w:r>
      <w:r w:rsidR="00E47990" w:rsidRPr="00C26DF4">
        <w:rPr>
          <w:lang w:val="fr-CA"/>
        </w:rPr>
        <w:t>équipe dynamique capable de mettre en œuvre ses compétences organisationnelles</w:t>
      </w:r>
    </w:p>
    <w:p w14:paraId="562CB9FD" w14:textId="01872430" w:rsidR="00AA05D7" w:rsidRPr="00116D82" w:rsidRDefault="00AA05D7" w:rsidP="00C26DF4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3883FF5C" w14:textId="50229C23" w:rsidR="00C26DF4" w:rsidRPr="00C26DF4" w:rsidRDefault="00C26DF4" w:rsidP="00C26DF4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  <w:sz w:val="24"/>
          <w:szCs w:val="24"/>
          <w:lang w:val="fr-CA"/>
        </w:rPr>
      </w:pPr>
      <w:r w:rsidRPr="00C26DF4">
        <w:rPr>
          <w:b/>
          <w:color w:val="FFFFFF" w:themeColor="background1"/>
          <w:sz w:val="24"/>
          <w:szCs w:val="24"/>
          <w:lang w:val="fr-CA"/>
        </w:rPr>
        <w:t>CHAMPS D</w:t>
      </w:r>
      <w:r w:rsidR="009244AA">
        <w:rPr>
          <w:b/>
          <w:color w:val="FFFFFF" w:themeColor="background1"/>
          <w:sz w:val="24"/>
          <w:szCs w:val="24"/>
          <w:lang w:val="fr-CA"/>
        </w:rPr>
        <w:t>’</w:t>
      </w:r>
      <w:r w:rsidRPr="00C26DF4">
        <w:rPr>
          <w:b/>
          <w:color w:val="FFFFFF" w:themeColor="background1"/>
          <w:sz w:val="24"/>
          <w:szCs w:val="24"/>
          <w:lang w:val="fr-CA"/>
        </w:rPr>
        <w:t>EXPERTISE</w:t>
      </w:r>
    </w:p>
    <w:p w14:paraId="2B2488EC" w14:textId="77777777" w:rsidR="009244AA" w:rsidRPr="00116D82" w:rsidRDefault="009244AA" w:rsidP="009244AA">
      <w:pPr>
        <w:pStyle w:val="Paragraphedeliste"/>
        <w:spacing w:line="240" w:lineRule="auto"/>
        <w:ind w:hanging="720"/>
        <w:rPr>
          <w:sz w:val="12"/>
          <w:szCs w:val="12"/>
          <w:lang w:val="fr-CA"/>
        </w:rPr>
      </w:pPr>
    </w:p>
    <w:p w14:paraId="022932AB" w14:textId="76242F3A" w:rsidR="00C26DF4" w:rsidRPr="00C26DF4" w:rsidRDefault="0040210F" w:rsidP="00C26DF4">
      <w:pPr>
        <w:pStyle w:val="Paragraphedeliste"/>
        <w:spacing w:line="240" w:lineRule="auto"/>
        <w:rPr>
          <w:lang w:val="fr-CA"/>
        </w:rPr>
      </w:pPr>
      <w:r>
        <w:rPr>
          <w:lang w:val="fr-CA"/>
        </w:rPr>
        <w:t xml:space="preserve">• </w:t>
      </w:r>
      <w:r w:rsidR="00C26DF4" w:rsidRPr="00C26DF4">
        <w:rPr>
          <w:lang w:val="fr-CA"/>
        </w:rPr>
        <w:t>Comptabilité financière</w:t>
      </w:r>
      <w:r w:rsidR="00C26DF4" w:rsidRPr="00C26DF4">
        <w:rPr>
          <w:lang w:val="fr-CA"/>
        </w:rPr>
        <w:tab/>
      </w:r>
      <w:r>
        <w:rPr>
          <w:lang w:val="fr-CA"/>
        </w:rPr>
        <w:t xml:space="preserve">• </w:t>
      </w:r>
      <w:r w:rsidR="00C26DF4" w:rsidRPr="00C26DF4">
        <w:rPr>
          <w:lang w:val="fr-CA"/>
        </w:rPr>
        <w:t>Gestion d</w:t>
      </w:r>
      <w:r w:rsidR="009244AA">
        <w:rPr>
          <w:lang w:val="fr-CA"/>
        </w:rPr>
        <w:t>’</w:t>
      </w:r>
      <w:r w:rsidR="00C26DF4" w:rsidRPr="00C26DF4">
        <w:rPr>
          <w:lang w:val="fr-CA"/>
        </w:rPr>
        <w:t>entreprise</w:t>
      </w:r>
      <w:r w:rsidR="00C26DF4" w:rsidRPr="00C26DF4">
        <w:rPr>
          <w:lang w:val="fr-CA"/>
        </w:rPr>
        <w:tab/>
      </w:r>
      <w:r w:rsidR="00C26DF4" w:rsidRPr="00C26DF4">
        <w:rPr>
          <w:lang w:val="fr-CA"/>
        </w:rPr>
        <w:tab/>
      </w:r>
      <w:r>
        <w:rPr>
          <w:lang w:val="fr-CA"/>
        </w:rPr>
        <w:t xml:space="preserve">• </w:t>
      </w:r>
      <w:r w:rsidR="00C26DF4" w:rsidRPr="00C26DF4">
        <w:rPr>
          <w:lang w:val="fr-CA"/>
        </w:rPr>
        <w:t xml:space="preserve">Analyse de </w:t>
      </w:r>
      <w:commentRangeStart w:id="5"/>
      <w:r w:rsidR="00C26DF4" w:rsidRPr="00C26DF4">
        <w:rPr>
          <w:lang w:val="fr-CA"/>
        </w:rPr>
        <w:t>l</w:t>
      </w:r>
      <w:r w:rsidR="009244AA">
        <w:rPr>
          <w:lang w:val="fr-CA"/>
        </w:rPr>
        <w:t>’</w:t>
      </w:r>
      <w:r w:rsidR="00C26DF4" w:rsidRPr="00C26DF4">
        <w:rPr>
          <w:lang w:val="fr-CA"/>
        </w:rPr>
        <w:t>investissement</w:t>
      </w:r>
      <w:commentRangeEnd w:id="5"/>
      <w:r w:rsidR="00116D82">
        <w:rPr>
          <w:rStyle w:val="Marquedecommentaire"/>
        </w:rPr>
        <w:commentReference w:id="5"/>
      </w:r>
    </w:p>
    <w:p w14:paraId="21E5DC33" w14:textId="37437D9D" w:rsidR="00434FDE" w:rsidRPr="00C26DF4" w:rsidRDefault="0040210F" w:rsidP="00C26DF4">
      <w:pPr>
        <w:pStyle w:val="Paragraphedeliste"/>
        <w:spacing w:line="240" w:lineRule="auto"/>
        <w:rPr>
          <w:lang w:val="fr-CA"/>
        </w:rPr>
      </w:pPr>
      <w:r>
        <w:rPr>
          <w:lang w:val="fr-CA"/>
        </w:rPr>
        <w:t xml:space="preserve">• </w:t>
      </w:r>
      <w:r w:rsidR="00C26DF4" w:rsidRPr="00C26DF4">
        <w:rPr>
          <w:lang w:val="fr-CA"/>
        </w:rPr>
        <w:t>Gestion des opérations</w:t>
      </w:r>
      <w:r w:rsidR="00025B25" w:rsidRPr="00C26DF4">
        <w:rPr>
          <w:lang w:val="fr-CA"/>
        </w:rPr>
        <w:tab/>
      </w:r>
      <w:r>
        <w:rPr>
          <w:lang w:val="fr-CA"/>
        </w:rPr>
        <w:t xml:space="preserve">• </w:t>
      </w:r>
      <w:r w:rsidR="00C26DF4" w:rsidRPr="00C26DF4">
        <w:rPr>
          <w:lang w:val="fr-CA"/>
        </w:rPr>
        <w:t>Orientation stratégique</w:t>
      </w:r>
      <w:r w:rsidR="00C26DF4" w:rsidRPr="00C26DF4">
        <w:rPr>
          <w:lang w:val="fr-CA"/>
        </w:rPr>
        <w:tab/>
      </w:r>
      <w:r>
        <w:rPr>
          <w:lang w:val="fr-CA"/>
        </w:rPr>
        <w:t xml:space="preserve">• </w:t>
      </w:r>
      <w:r w:rsidR="00C26DF4" w:rsidRPr="00C26DF4">
        <w:rPr>
          <w:lang w:val="fr-CA"/>
        </w:rPr>
        <w:t>Consultation en gestion</w:t>
      </w:r>
    </w:p>
    <w:p w14:paraId="731349AC" w14:textId="45FE3C7A" w:rsidR="00C26DF4" w:rsidRPr="00C26DF4" w:rsidRDefault="00C26DF4" w:rsidP="00C26DF4">
      <w:pPr>
        <w:shd w:val="clear" w:color="auto" w:fill="1F497D" w:themeFill="text2"/>
        <w:spacing w:after="0" w:line="240" w:lineRule="auto"/>
        <w:rPr>
          <w:b/>
          <w:color w:val="FFFFFF" w:themeColor="background1"/>
          <w:sz w:val="24"/>
          <w:szCs w:val="24"/>
          <w:lang w:val="fr-CA"/>
        </w:rPr>
      </w:pPr>
      <w:r w:rsidRPr="00C26DF4">
        <w:rPr>
          <w:b/>
          <w:color w:val="FFFFFF" w:themeColor="background1"/>
          <w:sz w:val="24"/>
          <w:szCs w:val="24"/>
          <w:lang w:val="fr-CA"/>
        </w:rPr>
        <w:t>EXPÉRIENCE EN GESTION-CONSEIL</w:t>
      </w:r>
    </w:p>
    <w:p w14:paraId="5917A273" w14:textId="77777777" w:rsidR="009244AA" w:rsidRPr="00116D82" w:rsidRDefault="009244AA" w:rsidP="00C26DF4">
      <w:pPr>
        <w:tabs>
          <w:tab w:val="right" w:pos="9498"/>
        </w:tabs>
        <w:spacing w:after="0" w:line="240" w:lineRule="auto"/>
        <w:rPr>
          <w:b/>
          <w:sz w:val="12"/>
          <w:szCs w:val="12"/>
          <w:lang w:val="fr-CA"/>
        </w:rPr>
      </w:pPr>
    </w:p>
    <w:p w14:paraId="32E10A80" w14:textId="71FDCA60" w:rsidR="002830D2" w:rsidRPr="00C26DF4" w:rsidRDefault="002830D2" w:rsidP="0040210F">
      <w:pPr>
        <w:spacing w:after="0" w:line="240" w:lineRule="auto"/>
        <w:rPr>
          <w:lang w:val="fr-CA"/>
        </w:rPr>
      </w:pPr>
      <w:r w:rsidRPr="00C26DF4">
        <w:rPr>
          <w:b/>
          <w:lang w:val="fr-CA"/>
        </w:rPr>
        <w:t>Consultant</w:t>
      </w:r>
      <w:r w:rsidR="00CB5A79" w:rsidRPr="00C26DF4">
        <w:rPr>
          <w:b/>
          <w:lang w:val="fr-CA"/>
        </w:rPr>
        <w:t>e</w:t>
      </w:r>
      <w:r w:rsidRPr="00C26DF4">
        <w:rPr>
          <w:b/>
          <w:lang w:val="fr-CA"/>
        </w:rPr>
        <w:t xml:space="preserve"> (MBA Telfer)</w:t>
      </w:r>
      <w:r w:rsidRPr="00C26DF4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lang w:val="fr-CA"/>
        </w:rPr>
        <w:t>D</w:t>
      </w:r>
      <w:r w:rsidR="00E130FB" w:rsidRPr="00C26DF4">
        <w:rPr>
          <w:lang w:val="fr-CA"/>
        </w:rPr>
        <w:t>epuis mois 20</w:t>
      </w:r>
      <w:r w:rsidR="0040210F">
        <w:rPr>
          <w:lang w:val="fr-CA"/>
        </w:rPr>
        <w:t>21</w:t>
      </w:r>
    </w:p>
    <w:p w14:paraId="7E5CAE88" w14:textId="77777777" w:rsidR="002830D2" w:rsidRPr="00C26DF4" w:rsidRDefault="002830D2" w:rsidP="00C26DF4">
      <w:pPr>
        <w:spacing w:after="0" w:line="240" w:lineRule="auto"/>
        <w:rPr>
          <w:lang w:val="fr-CA"/>
        </w:rPr>
      </w:pPr>
      <w:r w:rsidRPr="00C26DF4">
        <w:rPr>
          <w:lang w:val="fr-CA"/>
        </w:rPr>
        <w:t>Société générale ABC, Ottawa, Ontario</w:t>
      </w:r>
    </w:p>
    <w:p w14:paraId="5FA8B035" w14:textId="39FFC532" w:rsidR="002830D2" w:rsidRPr="009244AA" w:rsidRDefault="00385864" w:rsidP="00B000EF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lang w:val="fr-CA"/>
        </w:rPr>
      </w:pPr>
      <w:r w:rsidRPr="00C26DF4">
        <w:rPr>
          <w:lang w:val="fr-CA"/>
        </w:rPr>
        <w:t>Élaborer</w:t>
      </w:r>
      <w:r w:rsidR="003709CF" w:rsidRPr="00C26DF4">
        <w:rPr>
          <w:lang w:val="fr-CA"/>
        </w:rPr>
        <w:t>, pour le compte d</w:t>
      </w:r>
      <w:r w:rsidR="009244AA">
        <w:rPr>
          <w:lang w:val="fr-CA"/>
        </w:rPr>
        <w:t>’</w:t>
      </w:r>
      <w:r w:rsidR="003709CF" w:rsidRPr="00C26DF4">
        <w:rPr>
          <w:lang w:val="fr-CA"/>
        </w:rPr>
        <w:t>une jeune entreprise d</w:t>
      </w:r>
      <w:r w:rsidR="009244AA">
        <w:rPr>
          <w:lang w:val="fr-CA"/>
        </w:rPr>
        <w:t>’</w:t>
      </w:r>
      <w:r w:rsidR="003709CF" w:rsidRPr="00C26DF4">
        <w:rPr>
          <w:lang w:val="fr-CA"/>
        </w:rPr>
        <w:t xml:space="preserve">Ottawa, </w:t>
      </w:r>
      <w:r w:rsidRPr="00C26DF4">
        <w:rPr>
          <w:lang w:val="fr-CA"/>
        </w:rPr>
        <w:t>une stratégie en matière d</w:t>
      </w:r>
      <w:r w:rsidR="009244AA">
        <w:rPr>
          <w:lang w:val="fr-CA"/>
        </w:rPr>
        <w:t>’</w:t>
      </w:r>
      <w:r w:rsidRPr="00C26DF4">
        <w:rPr>
          <w:lang w:val="fr-CA"/>
        </w:rPr>
        <w:t>accès</w:t>
      </w:r>
      <w:r w:rsidR="009244AA">
        <w:rPr>
          <w:lang w:val="fr-CA"/>
        </w:rPr>
        <w:t xml:space="preserve"> </w:t>
      </w:r>
      <w:r w:rsidRPr="009244AA">
        <w:rPr>
          <w:lang w:val="fr-CA"/>
        </w:rPr>
        <w:t xml:space="preserve">aux marchés en vue de tirer profit des débouchés sur les marchés </w:t>
      </w:r>
      <w:r w:rsidR="003709CF" w:rsidRPr="009244AA">
        <w:rPr>
          <w:lang w:val="fr-CA"/>
        </w:rPr>
        <w:t>de produits équitables</w:t>
      </w:r>
      <w:r w:rsidR="00C80C29" w:rsidRPr="009244AA">
        <w:rPr>
          <w:lang w:val="fr-CA"/>
        </w:rPr>
        <w:t xml:space="preserve"> en Asie</w:t>
      </w:r>
    </w:p>
    <w:p w14:paraId="657CD265" w14:textId="64DD9260" w:rsidR="00434FDE" w:rsidRPr="009244AA" w:rsidRDefault="009244AA" w:rsidP="00B000EF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b/>
          <w:lang w:val="fr-CA"/>
        </w:rPr>
      </w:pPr>
      <w:r>
        <w:rPr>
          <w:lang w:val="fr-CA"/>
        </w:rPr>
        <w:t>Analyser la concurrence et le</w:t>
      </w:r>
      <w:r w:rsidR="005224F1">
        <w:rPr>
          <w:lang w:val="fr-CA"/>
        </w:rPr>
        <w:t>s</w:t>
      </w:r>
      <w:r>
        <w:rPr>
          <w:lang w:val="fr-CA"/>
        </w:rPr>
        <w:t xml:space="preserve"> </w:t>
      </w:r>
      <w:r w:rsidR="00A6355C" w:rsidRPr="00C26DF4">
        <w:rPr>
          <w:lang w:val="fr-CA"/>
        </w:rPr>
        <w:t xml:space="preserve">coûts, </w:t>
      </w:r>
      <w:r w:rsidR="00D556F0" w:rsidRPr="00C26DF4">
        <w:rPr>
          <w:lang w:val="fr-CA"/>
        </w:rPr>
        <w:t>préparer une stratégie financière et ébaucher</w:t>
      </w:r>
      <w:r w:rsidR="008470A8" w:rsidRPr="00C26DF4">
        <w:rPr>
          <w:lang w:val="fr-CA"/>
        </w:rPr>
        <w:t xml:space="preserve"> </w:t>
      </w:r>
      <w:r w:rsidR="00745DE2" w:rsidRPr="00C26DF4">
        <w:rPr>
          <w:lang w:val="fr-CA"/>
        </w:rPr>
        <w:t>un</w:t>
      </w:r>
      <w:r w:rsidR="00EE632E" w:rsidRPr="00C26DF4">
        <w:rPr>
          <w:lang w:val="fr-CA"/>
        </w:rPr>
        <w:t xml:space="preserve"> plan d</w:t>
      </w:r>
      <w:r>
        <w:rPr>
          <w:lang w:val="fr-CA"/>
        </w:rPr>
        <w:t>’</w:t>
      </w:r>
      <w:r w:rsidR="00EE632E" w:rsidRPr="00C26DF4">
        <w:rPr>
          <w:lang w:val="fr-CA"/>
        </w:rPr>
        <w:t>entreprise</w:t>
      </w:r>
    </w:p>
    <w:p w14:paraId="0AEB6C95" w14:textId="77777777" w:rsidR="009244AA" w:rsidRPr="00116D82" w:rsidRDefault="009244AA" w:rsidP="009244AA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6227D2CD" w14:textId="2D51D523" w:rsidR="009244AA" w:rsidRPr="009244AA" w:rsidRDefault="009244AA" w:rsidP="009244AA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  <w:lang w:val="fr-CA"/>
        </w:rPr>
      </w:pPr>
      <w:r w:rsidRPr="009244AA">
        <w:rPr>
          <w:b/>
          <w:color w:val="FFFFFF" w:themeColor="background1"/>
          <w:lang w:val="fr-CA"/>
        </w:rPr>
        <w:t>EXPÉRIENCE PERTINENTE EN FINANCE</w:t>
      </w:r>
    </w:p>
    <w:p w14:paraId="00A0512D" w14:textId="77777777" w:rsidR="00434FDE" w:rsidRPr="00116D82" w:rsidRDefault="00434FDE" w:rsidP="00C26DF4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1A451222" w14:textId="0B4CA052" w:rsidR="001632AA" w:rsidRPr="009244AA" w:rsidRDefault="00503821" w:rsidP="0040210F">
      <w:pPr>
        <w:spacing w:after="0" w:line="240" w:lineRule="auto"/>
        <w:rPr>
          <w:lang w:val="fr-CA"/>
        </w:rPr>
      </w:pPr>
      <w:r w:rsidRPr="009244AA">
        <w:rPr>
          <w:b/>
          <w:lang w:val="fr-CA"/>
        </w:rPr>
        <w:t>Auditrice</w:t>
      </w:r>
      <w:r w:rsidR="001632AA" w:rsidRPr="009244AA">
        <w:rPr>
          <w:b/>
          <w:lang w:val="fr-CA"/>
        </w:rPr>
        <w:t xml:space="preserve"> financi</w:t>
      </w:r>
      <w:r w:rsidRPr="009244AA">
        <w:rPr>
          <w:b/>
          <w:lang w:val="fr-CA"/>
        </w:rPr>
        <w:t>ère</w:t>
      </w:r>
      <w:r w:rsidR="00E130FB" w:rsidRPr="009244AA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lang w:val="fr-CA"/>
        </w:rPr>
        <w:t>D</w:t>
      </w:r>
      <w:r w:rsidR="00112B38" w:rsidRPr="009244AA">
        <w:rPr>
          <w:lang w:val="fr-CA"/>
        </w:rPr>
        <w:t>epuis mois 20</w:t>
      </w:r>
      <w:r w:rsidR="0040210F">
        <w:rPr>
          <w:lang w:val="fr-CA"/>
        </w:rPr>
        <w:t>21</w:t>
      </w:r>
    </w:p>
    <w:p w14:paraId="66D5648C" w14:textId="77777777" w:rsidR="001632AA" w:rsidRPr="009244AA" w:rsidRDefault="001632AA" w:rsidP="00C26DF4">
      <w:pPr>
        <w:spacing w:after="0" w:line="240" w:lineRule="auto"/>
        <w:rPr>
          <w:lang w:val="fr-CA"/>
        </w:rPr>
      </w:pPr>
      <w:r w:rsidRPr="009244AA">
        <w:rPr>
          <w:lang w:val="fr-CA"/>
        </w:rPr>
        <w:t>Merrill Lynch, Ottawa, Ontario</w:t>
      </w:r>
    </w:p>
    <w:p w14:paraId="237F4E47" w14:textId="5CF3A2DF" w:rsidR="00434FDE" w:rsidRPr="009244AA" w:rsidRDefault="001632AA" w:rsidP="00B000E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>Travailler au sein d</w:t>
      </w:r>
      <w:r w:rsidR="009244AA">
        <w:rPr>
          <w:lang w:val="fr-CA"/>
        </w:rPr>
        <w:t>’</w:t>
      </w:r>
      <w:r w:rsidRPr="009244AA">
        <w:rPr>
          <w:lang w:val="fr-CA"/>
        </w:rPr>
        <w:t xml:space="preserve">une équipe de 5 </w:t>
      </w:r>
      <w:r w:rsidR="002575C3" w:rsidRPr="009244AA">
        <w:rPr>
          <w:lang w:val="fr-CA"/>
        </w:rPr>
        <w:t>auditeurs</w:t>
      </w:r>
      <w:r w:rsidRPr="009244AA">
        <w:rPr>
          <w:lang w:val="fr-CA"/>
        </w:rPr>
        <w:t xml:space="preserve"> financiers, développer un logiciel pour promouvoir</w:t>
      </w:r>
    </w:p>
    <w:p w14:paraId="65EABBE1" w14:textId="1F9C5ED8" w:rsidR="001632AA" w:rsidRPr="009244AA" w:rsidRDefault="001632AA" w:rsidP="00B000EF">
      <w:pPr>
        <w:pStyle w:val="Paragraphedeliste"/>
        <w:spacing w:after="0" w:line="240" w:lineRule="auto"/>
        <w:ind w:left="284"/>
        <w:rPr>
          <w:lang w:val="fr-CA"/>
        </w:rPr>
      </w:pPr>
      <w:proofErr w:type="gramStart"/>
      <w:r w:rsidRPr="009244AA">
        <w:rPr>
          <w:lang w:val="fr-CA"/>
        </w:rPr>
        <w:t>une</w:t>
      </w:r>
      <w:proofErr w:type="gramEnd"/>
      <w:r w:rsidRPr="009244AA">
        <w:rPr>
          <w:lang w:val="fr-CA"/>
        </w:rPr>
        <w:t xml:space="preserve"> gamme de services aux clients et </w:t>
      </w:r>
      <w:r w:rsidR="00116D82">
        <w:rPr>
          <w:lang w:val="fr-CA"/>
        </w:rPr>
        <w:t xml:space="preserve">faire </w:t>
      </w:r>
      <w:r w:rsidRPr="009244AA">
        <w:rPr>
          <w:lang w:val="fr-CA"/>
        </w:rPr>
        <w:t xml:space="preserve">augmenter de </w:t>
      </w:r>
      <w:commentRangeStart w:id="6"/>
      <w:r w:rsidRPr="009244AA">
        <w:rPr>
          <w:lang w:val="fr-CA"/>
        </w:rPr>
        <w:t>10</w:t>
      </w:r>
      <w:commentRangeEnd w:id="6"/>
      <w:r w:rsidR="00116D82">
        <w:rPr>
          <w:rStyle w:val="Marquedecommentaire"/>
        </w:rPr>
        <w:commentReference w:id="6"/>
      </w:r>
      <w:r w:rsidRPr="009244AA">
        <w:rPr>
          <w:lang w:val="fr-CA"/>
        </w:rPr>
        <w:t xml:space="preserve"> % les services </w:t>
      </w:r>
      <w:r w:rsidR="00792C86" w:rsidRPr="009244AA">
        <w:rPr>
          <w:lang w:val="fr-CA"/>
        </w:rPr>
        <w:t>d</w:t>
      </w:r>
      <w:r w:rsidR="009244AA">
        <w:rPr>
          <w:lang w:val="fr-CA"/>
        </w:rPr>
        <w:t>’</w:t>
      </w:r>
      <w:r w:rsidR="00792C86" w:rsidRPr="009244AA">
        <w:rPr>
          <w:lang w:val="fr-CA"/>
        </w:rPr>
        <w:t>audit financier</w:t>
      </w:r>
    </w:p>
    <w:p w14:paraId="63384134" w14:textId="77777777" w:rsidR="009244AA" w:rsidRDefault="009244AA" w:rsidP="00B000E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lang w:val="fr-CA"/>
        </w:rPr>
      </w:pPr>
      <w:r>
        <w:rPr>
          <w:lang w:val="fr-CA"/>
        </w:rPr>
        <w:t>A</w:t>
      </w:r>
      <w:r w:rsidRPr="009244AA">
        <w:rPr>
          <w:lang w:val="fr-CA"/>
        </w:rPr>
        <w:t>ssurer la conformité aux</w:t>
      </w:r>
      <w:r>
        <w:rPr>
          <w:lang w:val="fr-CA"/>
        </w:rPr>
        <w:t xml:space="preserve"> </w:t>
      </w:r>
      <w:r w:rsidRPr="009244AA">
        <w:rPr>
          <w:lang w:val="fr-CA"/>
        </w:rPr>
        <w:t>procédures et aux méthodes comptables établies</w:t>
      </w:r>
    </w:p>
    <w:p w14:paraId="08235791" w14:textId="6F6AABA4" w:rsidR="009244AA" w:rsidRDefault="009244AA" w:rsidP="00B000EF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 xml:space="preserve">Examiner un vaste volume de pièces comptables : </w:t>
      </w:r>
      <w:r w:rsidR="001632AA" w:rsidRPr="009244AA">
        <w:rPr>
          <w:lang w:val="fr-CA"/>
        </w:rPr>
        <w:t>livres de comptes</w:t>
      </w:r>
      <w:r w:rsidRPr="009244AA">
        <w:rPr>
          <w:lang w:val="fr-CA"/>
        </w:rPr>
        <w:t xml:space="preserve">, </w:t>
      </w:r>
      <w:r w:rsidR="001632AA" w:rsidRPr="009244AA">
        <w:rPr>
          <w:lang w:val="fr-CA"/>
        </w:rPr>
        <w:t>grand livre,</w:t>
      </w:r>
      <w:r w:rsidR="00B000EF">
        <w:rPr>
          <w:lang w:val="fr-CA"/>
        </w:rPr>
        <w:br/>
      </w:r>
      <w:r w:rsidR="001632AA" w:rsidRPr="009244AA">
        <w:rPr>
          <w:lang w:val="fr-CA"/>
        </w:rPr>
        <w:t>états de compte, inventaires, dépenses, déclarations de revenus</w:t>
      </w:r>
      <w:r w:rsidRPr="009244AA">
        <w:rPr>
          <w:lang w:val="fr-CA"/>
        </w:rPr>
        <w:t>, etc.</w:t>
      </w:r>
    </w:p>
    <w:p w14:paraId="104693FD" w14:textId="60D91CDC" w:rsidR="00434FDE" w:rsidRPr="009244AA" w:rsidRDefault="005224F1" w:rsidP="00B000EF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lang w:val="fr-CA"/>
        </w:rPr>
      </w:pPr>
      <w:r>
        <w:rPr>
          <w:lang w:val="fr-CA"/>
        </w:rPr>
        <w:t xml:space="preserve">Contribuer à l’amélioration des </w:t>
      </w:r>
      <w:r w:rsidRPr="009244AA">
        <w:rPr>
          <w:lang w:val="fr-CA"/>
        </w:rPr>
        <w:t xml:space="preserve">pratiques comptables </w:t>
      </w:r>
      <w:r>
        <w:rPr>
          <w:lang w:val="fr-CA"/>
        </w:rPr>
        <w:t xml:space="preserve">et </w:t>
      </w:r>
      <w:r w:rsidRPr="009244AA">
        <w:rPr>
          <w:lang w:val="fr-CA"/>
        </w:rPr>
        <w:t>de gestion de l</w:t>
      </w:r>
      <w:r>
        <w:rPr>
          <w:lang w:val="fr-CA"/>
        </w:rPr>
        <w:t xml:space="preserve">’entreprise par la rédaction </w:t>
      </w:r>
      <w:r w:rsidR="001632AA" w:rsidRPr="009244AA">
        <w:rPr>
          <w:lang w:val="fr-CA"/>
        </w:rPr>
        <w:t xml:space="preserve">de rapports </w:t>
      </w:r>
      <w:r w:rsidR="00652696" w:rsidRPr="009244AA">
        <w:rPr>
          <w:lang w:val="fr-CA"/>
        </w:rPr>
        <w:t>d</w:t>
      </w:r>
      <w:r w:rsidR="009244AA" w:rsidRPr="009244AA">
        <w:rPr>
          <w:lang w:val="fr-CA"/>
        </w:rPr>
        <w:t>’</w:t>
      </w:r>
      <w:r w:rsidR="00652696" w:rsidRPr="009244AA">
        <w:rPr>
          <w:lang w:val="fr-CA"/>
        </w:rPr>
        <w:t>audit</w:t>
      </w:r>
      <w:r w:rsidR="001632AA" w:rsidRPr="009244AA">
        <w:rPr>
          <w:lang w:val="fr-CA"/>
        </w:rPr>
        <w:t xml:space="preserve"> détaillés et </w:t>
      </w:r>
      <w:r>
        <w:rPr>
          <w:lang w:val="fr-CA"/>
        </w:rPr>
        <w:t xml:space="preserve">la présentation de </w:t>
      </w:r>
      <w:r w:rsidR="001632AA" w:rsidRPr="009244AA">
        <w:rPr>
          <w:lang w:val="fr-CA"/>
        </w:rPr>
        <w:t>recommandations</w:t>
      </w:r>
      <w:r>
        <w:rPr>
          <w:lang w:val="fr-CA"/>
        </w:rPr>
        <w:t xml:space="preserve"> stratégiques</w:t>
      </w:r>
    </w:p>
    <w:p w14:paraId="7EA800A3" w14:textId="44719DCB" w:rsidR="001632AA" w:rsidRPr="009244AA" w:rsidRDefault="001632AA" w:rsidP="00B000E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 xml:space="preserve">Effectuer des missions </w:t>
      </w:r>
      <w:r w:rsidR="001C6C32" w:rsidRPr="009244AA">
        <w:rPr>
          <w:lang w:val="fr-CA"/>
        </w:rPr>
        <w:t>d</w:t>
      </w:r>
      <w:r w:rsidR="009244AA">
        <w:rPr>
          <w:lang w:val="fr-CA"/>
        </w:rPr>
        <w:t>’</w:t>
      </w:r>
      <w:r w:rsidR="001C6C32" w:rsidRPr="009244AA">
        <w:rPr>
          <w:lang w:val="fr-CA"/>
        </w:rPr>
        <w:t>audit</w:t>
      </w:r>
      <w:r w:rsidRPr="009244AA">
        <w:rPr>
          <w:lang w:val="fr-CA"/>
        </w:rPr>
        <w:t xml:space="preserve"> dans des entreprises afin d</w:t>
      </w:r>
      <w:r w:rsidR="009244AA">
        <w:rPr>
          <w:lang w:val="fr-CA"/>
        </w:rPr>
        <w:t>’</w:t>
      </w:r>
      <w:r w:rsidRPr="009244AA">
        <w:rPr>
          <w:lang w:val="fr-CA"/>
        </w:rPr>
        <w:t xml:space="preserve">assurer le respect des dispositions de la </w:t>
      </w:r>
      <w:r w:rsidRPr="009244AA">
        <w:rPr>
          <w:i/>
          <w:lang w:val="fr-CA"/>
        </w:rPr>
        <w:t>Loi de l</w:t>
      </w:r>
      <w:r w:rsidR="009244AA">
        <w:rPr>
          <w:i/>
          <w:lang w:val="fr-CA"/>
        </w:rPr>
        <w:t>’</w:t>
      </w:r>
      <w:r w:rsidRPr="009244AA">
        <w:rPr>
          <w:i/>
          <w:lang w:val="fr-CA"/>
        </w:rPr>
        <w:t>impôt sur le revenu</w:t>
      </w:r>
      <w:r w:rsidRPr="009244AA">
        <w:rPr>
          <w:lang w:val="fr-CA"/>
        </w:rPr>
        <w:t xml:space="preserve">, de la </w:t>
      </w:r>
      <w:r w:rsidRPr="009244AA">
        <w:rPr>
          <w:i/>
          <w:lang w:val="fr-CA"/>
        </w:rPr>
        <w:t>Loi canadienne sur les sociétés par actions</w:t>
      </w:r>
      <w:r w:rsidRPr="009244AA">
        <w:rPr>
          <w:lang w:val="fr-CA"/>
        </w:rPr>
        <w:t xml:space="preserve"> et des autres exigences statutaires</w:t>
      </w:r>
    </w:p>
    <w:p w14:paraId="0E2D621B" w14:textId="77777777" w:rsidR="00D715B5" w:rsidRPr="00116D82" w:rsidRDefault="00D715B5" w:rsidP="00B000EF">
      <w:pPr>
        <w:spacing w:after="0" w:line="240" w:lineRule="auto"/>
        <w:ind w:left="142" w:hanging="142"/>
        <w:rPr>
          <w:sz w:val="12"/>
          <w:szCs w:val="12"/>
          <w:lang w:val="fr-CA"/>
        </w:rPr>
      </w:pPr>
    </w:p>
    <w:p w14:paraId="7E196711" w14:textId="77777777" w:rsidR="00BA6924" w:rsidRPr="009244AA" w:rsidRDefault="00BA6924" w:rsidP="00C26DF4">
      <w:pPr>
        <w:spacing w:after="0" w:line="240" w:lineRule="auto"/>
        <w:jc w:val="both"/>
        <w:rPr>
          <w:b/>
          <w:lang w:val="fr-CA"/>
        </w:rPr>
      </w:pPr>
      <w:r w:rsidRPr="009244AA">
        <w:rPr>
          <w:b/>
          <w:lang w:val="fr-CA"/>
        </w:rPr>
        <w:t>Analyste financi</w:t>
      </w:r>
      <w:r w:rsidR="005F4F54" w:rsidRPr="009244AA">
        <w:rPr>
          <w:b/>
          <w:lang w:val="fr-CA"/>
        </w:rPr>
        <w:t>ère</w:t>
      </w:r>
      <w:r w:rsidRPr="009244AA">
        <w:rPr>
          <w:b/>
          <w:lang w:val="fr-CA"/>
        </w:rPr>
        <w:t xml:space="preserve"> et en placements</w:t>
      </w:r>
    </w:p>
    <w:p w14:paraId="2F93FF66" w14:textId="15AF21FD" w:rsidR="00BA6924" w:rsidRPr="009244AA" w:rsidRDefault="00BA6924" w:rsidP="0040210F">
      <w:pPr>
        <w:spacing w:after="0" w:line="240" w:lineRule="auto"/>
        <w:jc w:val="both"/>
        <w:rPr>
          <w:lang w:val="fr-CA"/>
        </w:rPr>
      </w:pPr>
      <w:r w:rsidRPr="009244AA">
        <w:rPr>
          <w:lang w:val="fr-CA"/>
        </w:rPr>
        <w:t>La Société d</w:t>
      </w:r>
      <w:r w:rsidR="009244AA">
        <w:rPr>
          <w:lang w:val="fr-CA"/>
        </w:rPr>
        <w:t>’</w:t>
      </w:r>
      <w:r w:rsidRPr="009244AA">
        <w:rPr>
          <w:lang w:val="fr-CA"/>
        </w:rPr>
        <w:t>investissement, Toronto, Ontario</w:t>
      </w:r>
      <w:r w:rsidR="0040210F">
        <w:rPr>
          <w:lang w:val="fr-CA"/>
        </w:rPr>
        <w:tab/>
      </w:r>
      <w:r w:rsidR="0040210F">
        <w:rPr>
          <w:lang w:val="fr-CA"/>
        </w:rPr>
        <w:tab/>
      </w:r>
      <w:r w:rsidR="0040210F">
        <w:rPr>
          <w:lang w:val="fr-CA"/>
        </w:rPr>
        <w:tab/>
      </w:r>
      <w:r w:rsidR="0040210F">
        <w:rPr>
          <w:lang w:val="fr-CA"/>
        </w:rPr>
        <w:tab/>
      </w:r>
      <w:r w:rsidR="0040210F">
        <w:rPr>
          <w:lang w:val="fr-CA"/>
        </w:rPr>
        <w:tab/>
        <w:t>Mois année ─ mois année</w:t>
      </w:r>
    </w:p>
    <w:p w14:paraId="5BB9A839" w14:textId="46EABF0E" w:rsidR="00BA6924" w:rsidRPr="009244AA" w:rsidRDefault="00BA6924" w:rsidP="00B000E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>Évaluer les risques financiers des activités d</w:t>
      </w:r>
      <w:r w:rsidR="009244AA">
        <w:rPr>
          <w:lang w:val="fr-CA"/>
        </w:rPr>
        <w:t>’</w:t>
      </w:r>
      <w:r w:rsidRPr="009244AA">
        <w:rPr>
          <w:lang w:val="fr-CA"/>
        </w:rPr>
        <w:t>affaires de plus de 250</w:t>
      </w:r>
      <w:r w:rsidR="005224F1">
        <w:rPr>
          <w:lang w:val="fr-CA"/>
        </w:rPr>
        <w:t> </w:t>
      </w:r>
      <w:r w:rsidRPr="009244AA">
        <w:rPr>
          <w:lang w:val="fr-CA"/>
        </w:rPr>
        <w:t>clients</w:t>
      </w:r>
      <w:r w:rsidR="005224F1">
        <w:rPr>
          <w:lang w:val="fr-CA"/>
        </w:rPr>
        <w:t xml:space="preserve"> pour des actifs de XXX $</w:t>
      </w:r>
    </w:p>
    <w:p w14:paraId="7C776713" w14:textId="097DFC2A" w:rsidR="00BA6924" w:rsidRPr="009244AA" w:rsidRDefault="00BA6924" w:rsidP="00B000E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>Préparer des prévisions financières et rédiger des rapports et des recommandations</w:t>
      </w:r>
    </w:p>
    <w:p w14:paraId="0BBA31FA" w14:textId="235ED5C1" w:rsidR="00D715B5" w:rsidRPr="005224F1" w:rsidRDefault="005224F1" w:rsidP="00B000E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lang w:val="fr-CA"/>
        </w:rPr>
      </w:pPr>
      <w:commentRangeStart w:id="7"/>
      <w:r>
        <w:rPr>
          <w:lang w:val="fr-CA"/>
        </w:rPr>
        <w:t>Faciliter</w:t>
      </w:r>
      <w:commentRangeEnd w:id="7"/>
      <w:r w:rsidR="00217B20">
        <w:rPr>
          <w:rStyle w:val="Marquedecommentaire"/>
        </w:rPr>
        <w:commentReference w:id="7"/>
      </w:r>
      <w:r>
        <w:rPr>
          <w:lang w:val="fr-CA"/>
        </w:rPr>
        <w:t xml:space="preserve"> la gestion par une planification </w:t>
      </w:r>
      <w:r w:rsidR="00D715B5" w:rsidRPr="009244AA">
        <w:rPr>
          <w:lang w:val="fr-CA"/>
        </w:rPr>
        <w:t>à court et à moyen terme</w:t>
      </w:r>
      <w:r>
        <w:rPr>
          <w:lang w:val="fr-CA"/>
        </w:rPr>
        <w:t xml:space="preserve"> d’un </w:t>
      </w:r>
      <w:r w:rsidRPr="009244AA">
        <w:rPr>
          <w:lang w:val="fr-CA"/>
        </w:rPr>
        <w:t xml:space="preserve">flux </w:t>
      </w:r>
      <w:r>
        <w:rPr>
          <w:lang w:val="fr-CA"/>
        </w:rPr>
        <w:t>de trésorerie s’élevant à XX $</w:t>
      </w:r>
    </w:p>
    <w:p w14:paraId="18B3BA28" w14:textId="2E29113C" w:rsidR="005224F1" w:rsidRDefault="005224F1" w:rsidP="00B000E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lang w:val="fr-CA"/>
        </w:rPr>
      </w:pPr>
      <w:r>
        <w:rPr>
          <w:lang w:val="fr-CA"/>
        </w:rPr>
        <w:t>Optimiser les marges bénéficiaires en a</w:t>
      </w:r>
      <w:r w:rsidR="00BA6924" w:rsidRPr="009244AA">
        <w:rPr>
          <w:lang w:val="fr-CA"/>
        </w:rPr>
        <w:t>nalys</w:t>
      </w:r>
      <w:r>
        <w:rPr>
          <w:lang w:val="fr-CA"/>
        </w:rPr>
        <w:t>ant</w:t>
      </w:r>
      <w:r w:rsidR="00BA6924" w:rsidRPr="009244AA">
        <w:rPr>
          <w:lang w:val="fr-CA"/>
        </w:rPr>
        <w:t xml:space="preserve"> </w:t>
      </w:r>
      <w:r>
        <w:rPr>
          <w:lang w:val="fr-CA"/>
        </w:rPr>
        <w:t>l</w:t>
      </w:r>
      <w:r w:rsidR="00BA6924" w:rsidRPr="009244AA">
        <w:rPr>
          <w:lang w:val="fr-CA"/>
        </w:rPr>
        <w:t>es projets d</w:t>
      </w:r>
      <w:r w:rsidR="009244AA">
        <w:rPr>
          <w:lang w:val="fr-CA"/>
        </w:rPr>
        <w:t>’</w:t>
      </w:r>
      <w:r w:rsidR="00BA6924" w:rsidRPr="009244AA">
        <w:rPr>
          <w:lang w:val="fr-CA"/>
        </w:rPr>
        <w:t>investissement</w:t>
      </w:r>
      <w:r w:rsidR="00B000EF">
        <w:rPr>
          <w:lang w:val="fr-CA"/>
        </w:rPr>
        <w:br/>
      </w:r>
      <w:r w:rsidR="00BA6924" w:rsidRPr="009244AA">
        <w:rPr>
          <w:lang w:val="fr-CA"/>
        </w:rPr>
        <w:t>de plus de 300</w:t>
      </w:r>
      <w:r>
        <w:rPr>
          <w:lang w:val="fr-CA"/>
        </w:rPr>
        <w:t> </w:t>
      </w:r>
      <w:r w:rsidR="00BA6924" w:rsidRPr="009244AA">
        <w:rPr>
          <w:lang w:val="fr-CA"/>
        </w:rPr>
        <w:t xml:space="preserve">clients et </w:t>
      </w:r>
      <w:r>
        <w:rPr>
          <w:lang w:val="fr-CA"/>
        </w:rPr>
        <w:t xml:space="preserve">en élaborant des </w:t>
      </w:r>
      <w:r w:rsidR="00BA6924" w:rsidRPr="009244AA">
        <w:rPr>
          <w:lang w:val="fr-CA"/>
        </w:rPr>
        <w:t xml:space="preserve">stratégies </w:t>
      </w:r>
      <w:r>
        <w:rPr>
          <w:lang w:val="fr-CA"/>
        </w:rPr>
        <w:t>d’investissement personnalisées</w:t>
      </w:r>
    </w:p>
    <w:p w14:paraId="4C6940F3" w14:textId="054DE76B" w:rsidR="00BA6924" w:rsidRPr="009244AA" w:rsidRDefault="00BA6924" w:rsidP="00B000E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>Participer au volet financier d</w:t>
      </w:r>
      <w:r w:rsidR="009244AA">
        <w:rPr>
          <w:lang w:val="fr-CA"/>
        </w:rPr>
        <w:t>’</w:t>
      </w:r>
      <w:r w:rsidRPr="009244AA">
        <w:rPr>
          <w:lang w:val="fr-CA"/>
        </w:rPr>
        <w:t>une centaine de contrats et d</w:t>
      </w:r>
      <w:r w:rsidR="009244AA">
        <w:rPr>
          <w:lang w:val="fr-CA"/>
        </w:rPr>
        <w:t>’</w:t>
      </w:r>
      <w:r w:rsidRPr="009244AA">
        <w:rPr>
          <w:lang w:val="fr-CA"/>
        </w:rPr>
        <w:t>appels d</w:t>
      </w:r>
      <w:r w:rsidR="009244AA">
        <w:rPr>
          <w:lang w:val="fr-CA"/>
        </w:rPr>
        <w:t>’</w:t>
      </w:r>
      <w:r w:rsidRPr="009244AA">
        <w:rPr>
          <w:lang w:val="fr-CA"/>
        </w:rPr>
        <w:t>offres</w:t>
      </w:r>
    </w:p>
    <w:p w14:paraId="7CED8A25" w14:textId="5395441D" w:rsidR="00BA6924" w:rsidRPr="009244AA" w:rsidRDefault="00BA6924" w:rsidP="00B000EF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lang w:val="fr-CA"/>
        </w:rPr>
      </w:pPr>
      <w:r w:rsidRPr="009244AA">
        <w:rPr>
          <w:lang w:val="fr-CA"/>
        </w:rPr>
        <w:t>Élaborer et implanter de nombreux outils de gestion et d</w:t>
      </w:r>
      <w:r w:rsidR="009244AA">
        <w:rPr>
          <w:lang w:val="fr-CA"/>
        </w:rPr>
        <w:t>’</w:t>
      </w:r>
      <w:r w:rsidRPr="009244AA">
        <w:rPr>
          <w:lang w:val="fr-CA"/>
        </w:rPr>
        <w:t>analyse des portefeuilles financiers</w:t>
      </w:r>
    </w:p>
    <w:p w14:paraId="7FC68119" w14:textId="77777777" w:rsidR="0040210F" w:rsidRDefault="0040210F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14:paraId="350CF1C4" w14:textId="41F165AB" w:rsidR="0040210F" w:rsidRPr="009244AA" w:rsidRDefault="008432E5" w:rsidP="00B000EF">
      <w:pPr>
        <w:spacing w:after="0" w:line="240" w:lineRule="auto"/>
        <w:rPr>
          <w:lang w:val="fr-CA"/>
        </w:rPr>
      </w:pPr>
      <w:r w:rsidRPr="0040210F">
        <w:rPr>
          <w:b/>
          <w:lang w:val="fr-CA"/>
        </w:rPr>
        <w:lastRenderedPageBreak/>
        <w:t>Comptable</w:t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b/>
          <w:lang w:val="fr-CA"/>
        </w:rPr>
        <w:tab/>
      </w:r>
      <w:r w:rsidR="0040210F">
        <w:rPr>
          <w:lang w:val="fr-CA"/>
        </w:rPr>
        <w:t>Mois année ─ mois année</w:t>
      </w:r>
    </w:p>
    <w:p w14:paraId="1D80EB11" w14:textId="77777777" w:rsidR="008432E5" w:rsidRPr="0040210F" w:rsidRDefault="008432E5" w:rsidP="00B000EF">
      <w:pPr>
        <w:spacing w:after="0" w:line="240" w:lineRule="auto"/>
        <w:rPr>
          <w:lang w:val="fr-CA"/>
        </w:rPr>
      </w:pPr>
      <w:r w:rsidRPr="0040210F">
        <w:rPr>
          <w:lang w:val="fr-CA"/>
        </w:rPr>
        <w:t>Proctor &amp; Gamble, Montréal, Québec</w:t>
      </w:r>
    </w:p>
    <w:p w14:paraId="75C69A27" w14:textId="77777777" w:rsidR="008432E5" w:rsidRPr="0040210F" w:rsidRDefault="008432E5" w:rsidP="00B000EF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lang w:val="fr-CA"/>
        </w:rPr>
      </w:pPr>
      <w:r w:rsidRPr="0040210F">
        <w:rPr>
          <w:lang w:val="fr-CA"/>
        </w:rPr>
        <w:t>Examiner les pièces comptables et préparer les états financiers mensuels et les rapports</w:t>
      </w:r>
    </w:p>
    <w:p w14:paraId="5F14C619" w14:textId="77777777" w:rsidR="008432E5" w:rsidRPr="0040210F" w:rsidRDefault="008432E5" w:rsidP="00B000EF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lang w:val="fr-CA"/>
        </w:rPr>
      </w:pPr>
      <w:r w:rsidRPr="0040210F">
        <w:rPr>
          <w:lang w:val="fr-CA"/>
        </w:rPr>
        <w:t>Préparer les déclarations de revenus</w:t>
      </w:r>
    </w:p>
    <w:p w14:paraId="2D9D7D6A" w14:textId="4EE50F7E" w:rsidR="0040210F" w:rsidRDefault="008432E5" w:rsidP="00B000EF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lang w:val="fr-CA"/>
        </w:rPr>
      </w:pPr>
      <w:r w:rsidRPr="0040210F">
        <w:rPr>
          <w:lang w:val="fr-CA"/>
        </w:rPr>
        <w:t>Analyser les ét</w:t>
      </w:r>
      <w:r w:rsidR="009E25FD" w:rsidRPr="0040210F">
        <w:rPr>
          <w:lang w:val="fr-CA"/>
        </w:rPr>
        <w:t xml:space="preserve">ats financiers et les rapports </w:t>
      </w:r>
      <w:r w:rsidRPr="0040210F">
        <w:rPr>
          <w:lang w:val="fr-CA"/>
        </w:rPr>
        <w:t>ainsi que fournir des conseils</w:t>
      </w:r>
      <w:r w:rsidR="00B000EF">
        <w:rPr>
          <w:lang w:val="fr-CA"/>
        </w:rPr>
        <w:br/>
      </w:r>
      <w:r w:rsidRPr="0040210F">
        <w:rPr>
          <w:lang w:val="fr-CA"/>
        </w:rPr>
        <w:t>et des renseignements d</w:t>
      </w:r>
      <w:r w:rsidR="009244AA" w:rsidRPr="0040210F">
        <w:rPr>
          <w:lang w:val="fr-CA"/>
        </w:rPr>
        <w:t>’</w:t>
      </w:r>
      <w:r w:rsidRPr="0040210F">
        <w:rPr>
          <w:lang w:val="fr-CA"/>
        </w:rPr>
        <w:t>ordre financier, commercial et fiscal</w:t>
      </w:r>
    </w:p>
    <w:p w14:paraId="08DB5161" w14:textId="77777777" w:rsidR="0040210F" w:rsidRPr="00116D82" w:rsidRDefault="0040210F" w:rsidP="0040210F">
      <w:pPr>
        <w:spacing w:after="0" w:line="240" w:lineRule="auto"/>
        <w:jc w:val="both"/>
        <w:rPr>
          <w:sz w:val="12"/>
          <w:szCs w:val="12"/>
          <w:lang w:val="fr-CA"/>
        </w:rPr>
      </w:pPr>
    </w:p>
    <w:p w14:paraId="0DE11338" w14:textId="4EA64AFD" w:rsidR="0040210F" w:rsidRPr="0040210F" w:rsidRDefault="00CA7359" w:rsidP="0040210F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  <w:lang w:val="fr-CA"/>
        </w:rPr>
      </w:pPr>
      <w:r>
        <w:rPr>
          <w:b/>
          <w:color w:val="FFFFFF" w:themeColor="background1"/>
          <w:lang w:val="fr-CA"/>
        </w:rPr>
        <w:t>ÉTUDES</w:t>
      </w:r>
    </w:p>
    <w:p w14:paraId="0EAAF84E" w14:textId="77777777" w:rsidR="0040210F" w:rsidRPr="00116D82" w:rsidRDefault="0040210F" w:rsidP="0040210F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59D0B888" w14:textId="008A1A04" w:rsidR="00716958" w:rsidRPr="0040210F" w:rsidRDefault="00716958" w:rsidP="002E51F2">
      <w:pPr>
        <w:spacing w:after="0" w:line="240" w:lineRule="auto"/>
        <w:jc w:val="both"/>
        <w:rPr>
          <w:lang w:val="fr-CA"/>
        </w:rPr>
      </w:pPr>
      <w:r w:rsidRPr="0040210F">
        <w:rPr>
          <w:b/>
          <w:lang w:val="fr-CA"/>
        </w:rPr>
        <w:t>Maîtrise en administration des affaires (MBA)</w:t>
      </w:r>
      <w:r w:rsidR="0040210F">
        <w:rPr>
          <w:b/>
          <w:lang w:val="fr-CA"/>
        </w:rPr>
        <w:tab/>
      </w:r>
      <w:r w:rsidR="002E51F2">
        <w:rPr>
          <w:b/>
          <w:lang w:val="fr-CA"/>
        </w:rPr>
        <w:tab/>
      </w:r>
      <w:r w:rsidR="002E51F2">
        <w:rPr>
          <w:b/>
          <w:lang w:val="fr-CA"/>
        </w:rPr>
        <w:tab/>
      </w:r>
      <w:r w:rsidR="002E51F2">
        <w:rPr>
          <w:b/>
          <w:lang w:val="fr-CA"/>
        </w:rPr>
        <w:tab/>
      </w:r>
      <w:r w:rsidR="002E51F2">
        <w:rPr>
          <w:b/>
          <w:lang w:val="fr-CA"/>
        </w:rPr>
        <w:tab/>
      </w:r>
      <w:r w:rsidR="00284AB0" w:rsidRPr="0040210F">
        <w:rPr>
          <w:lang w:val="fr-CA"/>
        </w:rPr>
        <w:t>20</w:t>
      </w:r>
      <w:r w:rsidR="0040210F">
        <w:rPr>
          <w:lang w:val="fr-CA"/>
        </w:rPr>
        <w:t>22</w:t>
      </w:r>
      <w:r w:rsidR="002E51F2">
        <w:rPr>
          <w:lang w:val="fr-CA"/>
        </w:rPr>
        <w:t xml:space="preserve"> (attendue)</w:t>
      </w:r>
    </w:p>
    <w:p w14:paraId="374417E4" w14:textId="5090163D" w:rsidR="00716958" w:rsidRPr="0040210F" w:rsidRDefault="00716958" w:rsidP="00C26DF4">
      <w:pPr>
        <w:spacing w:after="0" w:line="240" w:lineRule="auto"/>
        <w:jc w:val="both"/>
        <w:rPr>
          <w:lang w:val="fr-CA"/>
        </w:rPr>
      </w:pPr>
      <w:r w:rsidRPr="0040210F">
        <w:rPr>
          <w:lang w:val="fr-CA"/>
        </w:rPr>
        <w:t>École de gestion Telfer, Université d</w:t>
      </w:r>
      <w:r w:rsidR="009244AA" w:rsidRPr="0040210F">
        <w:rPr>
          <w:lang w:val="fr-CA"/>
        </w:rPr>
        <w:t>’</w:t>
      </w:r>
      <w:r w:rsidRPr="0040210F">
        <w:rPr>
          <w:lang w:val="fr-CA"/>
        </w:rPr>
        <w:t>Ottawa, Ontario</w:t>
      </w:r>
    </w:p>
    <w:p w14:paraId="4A55618A" w14:textId="77777777" w:rsidR="00FA1F20" w:rsidRPr="00116D82" w:rsidRDefault="00FA1F20" w:rsidP="00C26DF4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488BD18F" w14:textId="70FA4C67" w:rsidR="00716958" w:rsidRPr="0040210F" w:rsidRDefault="0040210F" w:rsidP="002E51F2">
      <w:pPr>
        <w:spacing w:after="0" w:line="240" w:lineRule="auto"/>
        <w:ind w:firstLine="360"/>
        <w:jc w:val="both"/>
        <w:rPr>
          <w:b/>
          <w:lang w:val="fr-CA"/>
        </w:rPr>
      </w:pPr>
      <w:r w:rsidRPr="0040210F">
        <w:rPr>
          <w:b/>
          <w:lang w:val="fr-CA"/>
        </w:rPr>
        <w:t xml:space="preserve">Expérience en matière de </w:t>
      </w:r>
      <w:commentRangeStart w:id="9"/>
      <w:r w:rsidR="00716958" w:rsidRPr="0040210F">
        <w:rPr>
          <w:b/>
          <w:lang w:val="fr-CA"/>
        </w:rPr>
        <w:t>projets</w:t>
      </w:r>
      <w:commentRangeEnd w:id="9"/>
      <w:r w:rsidR="00217B20">
        <w:rPr>
          <w:rStyle w:val="Marquedecommentaire"/>
        </w:rPr>
        <w:commentReference w:id="9"/>
      </w:r>
    </w:p>
    <w:p w14:paraId="36F34067" w14:textId="44143B88" w:rsidR="00716958" w:rsidRPr="0040210F" w:rsidRDefault="00716958" w:rsidP="00CA7359">
      <w:pPr>
        <w:pStyle w:val="Paragraphedeliste"/>
        <w:numPr>
          <w:ilvl w:val="0"/>
          <w:numId w:val="10"/>
        </w:numPr>
        <w:spacing w:after="0" w:line="240" w:lineRule="auto"/>
        <w:ind w:hanging="294"/>
        <w:rPr>
          <w:b/>
          <w:lang w:val="fr-CA"/>
        </w:rPr>
      </w:pPr>
      <w:r w:rsidRPr="0040210F">
        <w:rPr>
          <w:b/>
          <w:lang w:val="fr-CA"/>
        </w:rPr>
        <w:t>Analyse d</w:t>
      </w:r>
      <w:r w:rsidR="009244AA" w:rsidRPr="0040210F">
        <w:rPr>
          <w:b/>
          <w:lang w:val="fr-CA"/>
        </w:rPr>
        <w:t>’</w:t>
      </w:r>
      <w:r w:rsidRPr="0040210F">
        <w:rPr>
          <w:b/>
          <w:lang w:val="fr-CA"/>
        </w:rPr>
        <w:t>investissements</w:t>
      </w:r>
    </w:p>
    <w:p w14:paraId="221A3E88" w14:textId="5A9A52B4" w:rsidR="00716958" w:rsidRPr="002E51F2" w:rsidRDefault="00716958" w:rsidP="00CA7359">
      <w:pPr>
        <w:pStyle w:val="Paragraphedeliste"/>
        <w:spacing w:after="0" w:line="240" w:lineRule="auto"/>
        <w:rPr>
          <w:lang w:val="fr-CA"/>
        </w:rPr>
      </w:pPr>
      <w:r w:rsidRPr="0040210F">
        <w:rPr>
          <w:lang w:val="fr-CA"/>
        </w:rPr>
        <w:t>Étude de différentes possibilités d</w:t>
      </w:r>
      <w:r w:rsidR="009244AA" w:rsidRPr="0040210F">
        <w:rPr>
          <w:lang w:val="fr-CA"/>
        </w:rPr>
        <w:t>’</w:t>
      </w:r>
      <w:r w:rsidRPr="0040210F">
        <w:rPr>
          <w:lang w:val="fr-CA"/>
        </w:rPr>
        <w:t>investissement afin de déterminer</w:t>
      </w:r>
      <w:r w:rsidR="002E51F2">
        <w:rPr>
          <w:lang w:val="fr-CA"/>
        </w:rPr>
        <w:br/>
      </w:r>
      <w:r w:rsidRPr="0040210F">
        <w:rPr>
          <w:lang w:val="fr-CA"/>
        </w:rPr>
        <w:t>lesquelles présentent</w:t>
      </w:r>
      <w:r w:rsidR="002E51F2">
        <w:rPr>
          <w:lang w:val="fr-CA"/>
        </w:rPr>
        <w:t xml:space="preserve"> </w:t>
      </w:r>
      <w:r w:rsidRPr="002E51F2">
        <w:rPr>
          <w:lang w:val="fr-CA"/>
        </w:rPr>
        <w:t>le meilleur rendement potentiel</w:t>
      </w:r>
    </w:p>
    <w:p w14:paraId="63DDA2F9" w14:textId="77777777" w:rsidR="00716958" w:rsidRPr="0040210F" w:rsidRDefault="00716958" w:rsidP="00CA7359">
      <w:pPr>
        <w:pStyle w:val="Paragraphedeliste"/>
        <w:numPr>
          <w:ilvl w:val="0"/>
          <w:numId w:val="10"/>
        </w:numPr>
        <w:spacing w:after="0" w:line="240" w:lineRule="auto"/>
        <w:ind w:hanging="294"/>
        <w:rPr>
          <w:b/>
          <w:lang w:val="fr-CA"/>
        </w:rPr>
      </w:pPr>
      <w:r w:rsidRPr="0040210F">
        <w:rPr>
          <w:b/>
          <w:lang w:val="fr-CA"/>
        </w:rPr>
        <w:t>Gestion financière appliquée</w:t>
      </w:r>
    </w:p>
    <w:p w14:paraId="587EAE82" w14:textId="21A4F155" w:rsidR="00716958" w:rsidRPr="002E51F2" w:rsidRDefault="00716958" w:rsidP="00CA7359">
      <w:pPr>
        <w:pStyle w:val="Paragraphedeliste"/>
        <w:spacing w:after="0" w:line="240" w:lineRule="auto"/>
        <w:rPr>
          <w:lang w:val="fr-CA"/>
        </w:rPr>
      </w:pPr>
      <w:r w:rsidRPr="0040210F">
        <w:rPr>
          <w:lang w:val="fr-CA"/>
        </w:rPr>
        <w:t>Recherche sur l</w:t>
      </w:r>
      <w:r w:rsidR="009244AA" w:rsidRPr="0040210F">
        <w:rPr>
          <w:lang w:val="fr-CA"/>
        </w:rPr>
        <w:t>’</w:t>
      </w:r>
      <w:r w:rsidRPr="0040210F">
        <w:rPr>
          <w:lang w:val="fr-CA"/>
        </w:rPr>
        <w:t>application de la théorie des options aux décisions</w:t>
      </w:r>
      <w:r w:rsidR="002E51F2">
        <w:rPr>
          <w:lang w:val="fr-CA"/>
        </w:rPr>
        <w:br/>
      </w:r>
      <w:r w:rsidRPr="0040210F">
        <w:rPr>
          <w:lang w:val="fr-CA"/>
        </w:rPr>
        <w:t>de financement et</w:t>
      </w:r>
      <w:r w:rsidR="002E51F2">
        <w:rPr>
          <w:lang w:val="fr-CA"/>
        </w:rPr>
        <w:t xml:space="preserve"> </w:t>
      </w:r>
      <w:r w:rsidRPr="002E51F2">
        <w:rPr>
          <w:lang w:val="fr-CA"/>
        </w:rPr>
        <w:t>d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investissement : le cas de l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entreprise XYZ</w:t>
      </w:r>
    </w:p>
    <w:p w14:paraId="0EF9A7EB" w14:textId="77777777" w:rsidR="00716958" w:rsidRPr="00116D82" w:rsidRDefault="00716958" w:rsidP="00C26DF4">
      <w:pPr>
        <w:spacing w:after="0" w:line="240" w:lineRule="auto"/>
        <w:rPr>
          <w:b/>
          <w:sz w:val="12"/>
          <w:szCs w:val="12"/>
          <w:lang w:val="fr-CA"/>
        </w:rPr>
      </w:pPr>
    </w:p>
    <w:p w14:paraId="1AAB8B0F" w14:textId="4D14C3CC" w:rsidR="00716958" w:rsidRPr="0040210F" w:rsidRDefault="00716958" w:rsidP="002E51F2">
      <w:pPr>
        <w:spacing w:after="0" w:line="240" w:lineRule="auto"/>
        <w:rPr>
          <w:lang w:val="fr-CA"/>
        </w:rPr>
      </w:pPr>
      <w:r w:rsidRPr="0040210F">
        <w:rPr>
          <w:b/>
          <w:lang w:val="fr-CA"/>
        </w:rPr>
        <w:t>Baccalauréat en sciences commerciales avec spécialisation en comptabilité</w:t>
      </w:r>
      <w:r w:rsidR="00BF15AD" w:rsidRPr="0040210F">
        <w:rPr>
          <w:b/>
          <w:lang w:val="fr-CA"/>
        </w:rPr>
        <w:tab/>
      </w:r>
      <w:proofErr w:type="gramStart"/>
      <w:r w:rsidRPr="0040210F">
        <w:rPr>
          <w:lang w:val="fr-CA"/>
        </w:rPr>
        <w:t>20</w:t>
      </w:r>
      <w:r w:rsidR="002E51F2">
        <w:rPr>
          <w:lang w:val="fr-CA"/>
        </w:rPr>
        <w:t>..</w:t>
      </w:r>
      <w:proofErr w:type="gramEnd"/>
    </w:p>
    <w:p w14:paraId="42028A21" w14:textId="35A61B1C" w:rsidR="00716958" w:rsidRPr="0040210F" w:rsidRDefault="00716958" w:rsidP="00C26DF4">
      <w:pPr>
        <w:spacing w:after="0" w:line="240" w:lineRule="auto"/>
        <w:rPr>
          <w:lang w:val="fr-CA"/>
        </w:rPr>
      </w:pPr>
      <w:r w:rsidRPr="0040210F">
        <w:rPr>
          <w:lang w:val="fr-CA"/>
        </w:rPr>
        <w:t>École de gestion Telfer, Université d</w:t>
      </w:r>
      <w:r w:rsidR="009244AA" w:rsidRPr="0040210F">
        <w:rPr>
          <w:lang w:val="fr-CA"/>
        </w:rPr>
        <w:t>’</w:t>
      </w:r>
      <w:r w:rsidRPr="0040210F">
        <w:rPr>
          <w:lang w:val="fr-CA"/>
        </w:rPr>
        <w:t>Ottawa, Ontario</w:t>
      </w:r>
    </w:p>
    <w:p w14:paraId="7679D8FF" w14:textId="7CCD1EB6" w:rsidR="00716958" w:rsidRPr="0040210F" w:rsidRDefault="00716958" w:rsidP="00CA7359">
      <w:pPr>
        <w:pStyle w:val="Paragraphedeliste"/>
        <w:numPr>
          <w:ilvl w:val="0"/>
          <w:numId w:val="10"/>
        </w:numPr>
        <w:spacing w:after="0" w:line="240" w:lineRule="auto"/>
        <w:ind w:hanging="294"/>
        <w:rPr>
          <w:i/>
          <w:lang w:val="fr-CA"/>
        </w:rPr>
      </w:pPr>
      <w:r w:rsidRPr="0040210F">
        <w:rPr>
          <w:b/>
          <w:lang w:val="fr-CA"/>
        </w:rPr>
        <w:t>Programme d</w:t>
      </w:r>
      <w:r w:rsidR="009244AA" w:rsidRPr="0040210F">
        <w:rPr>
          <w:b/>
          <w:lang w:val="fr-CA"/>
        </w:rPr>
        <w:t>’</w:t>
      </w:r>
      <w:r w:rsidRPr="0040210F">
        <w:rPr>
          <w:b/>
          <w:lang w:val="fr-CA"/>
        </w:rPr>
        <w:t xml:space="preserve">échange international </w:t>
      </w:r>
      <w:r w:rsidRPr="0040210F">
        <w:rPr>
          <w:lang w:val="fr-CA"/>
        </w:rPr>
        <w:t>avec l</w:t>
      </w:r>
      <w:r w:rsidR="009244AA" w:rsidRPr="0040210F">
        <w:rPr>
          <w:i/>
          <w:lang w:val="fr-CA"/>
        </w:rPr>
        <w:t>’</w:t>
      </w:r>
      <w:r w:rsidRPr="0040210F">
        <w:rPr>
          <w:i/>
          <w:lang w:val="fr-CA"/>
        </w:rPr>
        <w:t xml:space="preserve">Instituto </w:t>
      </w:r>
      <w:proofErr w:type="spellStart"/>
      <w:r w:rsidRPr="0040210F">
        <w:rPr>
          <w:i/>
          <w:lang w:val="fr-CA"/>
        </w:rPr>
        <w:t>Tecnológico</w:t>
      </w:r>
      <w:proofErr w:type="spellEnd"/>
      <w:r w:rsidRPr="0040210F">
        <w:rPr>
          <w:i/>
          <w:lang w:val="fr-CA"/>
        </w:rPr>
        <w:t xml:space="preserve"> y de </w:t>
      </w:r>
      <w:proofErr w:type="spellStart"/>
      <w:r w:rsidRPr="0040210F">
        <w:rPr>
          <w:i/>
          <w:lang w:val="fr-CA"/>
        </w:rPr>
        <w:t>Estudios</w:t>
      </w:r>
      <w:proofErr w:type="spellEnd"/>
      <w:r w:rsidRPr="0040210F">
        <w:rPr>
          <w:i/>
          <w:lang w:val="fr-CA"/>
        </w:rPr>
        <w:t xml:space="preserve"> </w:t>
      </w:r>
      <w:proofErr w:type="spellStart"/>
      <w:r w:rsidRPr="0040210F">
        <w:rPr>
          <w:i/>
          <w:lang w:val="fr-CA"/>
        </w:rPr>
        <w:t>Superiores</w:t>
      </w:r>
      <w:proofErr w:type="spellEnd"/>
      <w:r w:rsidRPr="0040210F">
        <w:rPr>
          <w:i/>
          <w:lang w:val="fr-CA"/>
        </w:rPr>
        <w:t>,</w:t>
      </w:r>
    </w:p>
    <w:p w14:paraId="3B8693A4" w14:textId="5576F03D" w:rsidR="00716958" w:rsidRDefault="00716958" w:rsidP="00C26DF4">
      <w:pPr>
        <w:spacing w:after="0" w:line="240" w:lineRule="auto"/>
        <w:ind w:left="360" w:firstLine="360"/>
        <w:rPr>
          <w:lang w:val="fr-CA"/>
        </w:rPr>
      </w:pPr>
      <w:r w:rsidRPr="0040210F">
        <w:rPr>
          <w:i/>
          <w:lang w:val="fr-CA"/>
        </w:rPr>
        <w:t>(TEC) de Monterrey, México</w:t>
      </w:r>
      <w:r w:rsidRPr="0040210F">
        <w:rPr>
          <w:lang w:val="fr-CA"/>
        </w:rPr>
        <w:t xml:space="preserve">, </w:t>
      </w:r>
      <w:r w:rsidR="00916518" w:rsidRPr="0040210F">
        <w:rPr>
          <w:lang w:val="fr-CA"/>
        </w:rPr>
        <w:t>trimestres</w:t>
      </w:r>
      <w:r w:rsidRPr="0040210F">
        <w:rPr>
          <w:lang w:val="fr-CA"/>
        </w:rPr>
        <w:t xml:space="preserve"> automne et hiver </w:t>
      </w:r>
      <w:proofErr w:type="gramStart"/>
      <w:r w:rsidRPr="0040210F">
        <w:rPr>
          <w:lang w:val="fr-CA"/>
        </w:rPr>
        <w:t>20..</w:t>
      </w:r>
      <w:proofErr w:type="gramEnd"/>
    </w:p>
    <w:p w14:paraId="4EEB3C9C" w14:textId="77777777" w:rsidR="00CA7359" w:rsidRPr="00116D82" w:rsidRDefault="00CA7359" w:rsidP="00CA7359">
      <w:pPr>
        <w:spacing w:after="0" w:line="240" w:lineRule="auto"/>
        <w:rPr>
          <w:sz w:val="12"/>
          <w:szCs w:val="12"/>
          <w:lang w:val="fr-CA"/>
        </w:rPr>
      </w:pPr>
    </w:p>
    <w:p w14:paraId="5C97B5DB" w14:textId="65FE1770" w:rsidR="00CA7359" w:rsidRPr="002E51F2" w:rsidRDefault="00CA7359" w:rsidP="00CA7359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  <w:lang w:val="fr-CA"/>
        </w:rPr>
      </w:pPr>
      <w:r w:rsidRPr="002E51F2">
        <w:rPr>
          <w:b/>
          <w:color w:val="FFFFFF" w:themeColor="background1"/>
          <w:lang w:val="fr-CA"/>
        </w:rPr>
        <w:t xml:space="preserve">EXPÉRIENCE </w:t>
      </w:r>
      <w:r>
        <w:rPr>
          <w:b/>
          <w:color w:val="FFFFFF" w:themeColor="background1"/>
          <w:lang w:val="fr-CA"/>
        </w:rPr>
        <w:t>DE LEADERSHIP BÉNÉVOLE ET PARASCOLAIRE</w:t>
      </w:r>
    </w:p>
    <w:p w14:paraId="43288C9E" w14:textId="77777777" w:rsidR="00CA7359" w:rsidRPr="00116D82" w:rsidRDefault="00CA7359" w:rsidP="00CA7359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05A75F1F" w14:textId="376DF1DE" w:rsidR="00CA7359" w:rsidRPr="00CA7359" w:rsidRDefault="00CA7359" w:rsidP="00CA7359">
      <w:pPr>
        <w:spacing w:after="0" w:line="240" w:lineRule="auto"/>
        <w:rPr>
          <w:b/>
          <w:lang w:val="fr-CA"/>
        </w:rPr>
      </w:pPr>
      <w:commentRangeStart w:id="10"/>
      <w:r w:rsidRPr="00CA7359">
        <w:rPr>
          <w:b/>
          <w:bCs/>
          <w:lang w:val="fr-CA"/>
        </w:rPr>
        <w:t>Présidente</w:t>
      </w:r>
      <w:commentRangeEnd w:id="10"/>
      <w:r w:rsidR="00217B20">
        <w:rPr>
          <w:rStyle w:val="Marquedecommentaire"/>
        </w:rPr>
        <w:commentReference w:id="10"/>
      </w:r>
      <w:r w:rsidRPr="00CA7359">
        <w:rPr>
          <w:b/>
          <w:bCs/>
          <w:lang w:val="fr-CA"/>
        </w:rPr>
        <w:t xml:space="preserve"> du Comité des finances</w:t>
      </w:r>
      <w:r w:rsidRPr="00CA7359">
        <w:rPr>
          <w:b/>
          <w:bCs/>
          <w:lang w:val="fr-CA"/>
        </w:rPr>
        <w:tab/>
      </w:r>
      <w:r w:rsidRPr="00CA7359">
        <w:rPr>
          <w:b/>
          <w:bCs/>
          <w:lang w:val="fr-CA"/>
        </w:rPr>
        <w:tab/>
      </w:r>
      <w:r w:rsidRPr="00CA7359">
        <w:rPr>
          <w:b/>
          <w:bCs/>
          <w:lang w:val="fr-CA"/>
        </w:rPr>
        <w:tab/>
      </w:r>
      <w:r w:rsidRPr="00CA7359">
        <w:rPr>
          <w:b/>
          <w:bCs/>
          <w:lang w:val="fr-CA"/>
        </w:rPr>
        <w:tab/>
      </w:r>
      <w:r w:rsidRPr="00CA7359">
        <w:rPr>
          <w:b/>
          <w:bCs/>
          <w:lang w:val="fr-CA"/>
        </w:rPr>
        <w:tab/>
      </w:r>
      <w:r w:rsidRPr="00CA7359">
        <w:rPr>
          <w:b/>
          <w:bCs/>
          <w:lang w:val="fr-CA"/>
        </w:rPr>
        <w:tab/>
      </w:r>
      <w:r w:rsidRPr="00CA7359">
        <w:rPr>
          <w:lang w:val="fr-CA"/>
        </w:rPr>
        <w:t>Mois année ─ présent</w:t>
      </w:r>
      <w:r w:rsidRPr="00CA7359">
        <w:rPr>
          <w:lang w:val="fr-CA"/>
        </w:rPr>
        <w:br/>
        <w:t>Centre de détresse, Ottawa, Ontario</w:t>
      </w:r>
    </w:p>
    <w:p w14:paraId="0FE4A965" w14:textId="07C4775A" w:rsidR="00CA7359" w:rsidRPr="00116D82" w:rsidRDefault="00CA7359" w:rsidP="00CA7359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bCs/>
          <w:lang w:val="fr-CA"/>
        </w:rPr>
      </w:pPr>
      <w:r w:rsidRPr="00116D82">
        <w:rPr>
          <w:bCs/>
          <w:lang w:val="fr-CA"/>
        </w:rPr>
        <w:t>X</w:t>
      </w:r>
    </w:p>
    <w:p w14:paraId="628A8B04" w14:textId="60858907" w:rsidR="00CA7359" w:rsidRPr="00116D82" w:rsidRDefault="00CA7359" w:rsidP="00116D82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bCs/>
          <w:lang w:val="fr-CA"/>
        </w:rPr>
      </w:pPr>
      <w:r w:rsidRPr="00116D82">
        <w:rPr>
          <w:bCs/>
          <w:lang w:val="fr-CA"/>
        </w:rPr>
        <w:t>X</w:t>
      </w:r>
    </w:p>
    <w:p w14:paraId="0BFABDCC" w14:textId="77777777" w:rsidR="00CA7359" w:rsidRPr="00116D82" w:rsidRDefault="00CA7359" w:rsidP="00CA7359">
      <w:pPr>
        <w:spacing w:after="0" w:line="240" w:lineRule="auto"/>
        <w:rPr>
          <w:b/>
          <w:sz w:val="12"/>
          <w:szCs w:val="12"/>
          <w:lang w:val="fr-CA"/>
        </w:rPr>
      </w:pPr>
    </w:p>
    <w:p w14:paraId="00F8D3F3" w14:textId="543A21A1" w:rsidR="00CA7359" w:rsidRDefault="00CA7359" w:rsidP="00CA7359">
      <w:pPr>
        <w:spacing w:after="0" w:line="240" w:lineRule="auto"/>
        <w:rPr>
          <w:lang w:val="fr-CA"/>
        </w:rPr>
      </w:pPr>
      <w:r w:rsidRPr="00CA7359">
        <w:rPr>
          <w:b/>
          <w:bCs/>
          <w:lang w:val="fr-CA"/>
        </w:rPr>
        <w:t>Vice-présidente aux finances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Pr="00CA7359">
        <w:rPr>
          <w:lang w:val="fr-CA"/>
        </w:rPr>
        <w:t>Mois année ─ présent</w:t>
      </w:r>
      <w:r w:rsidRPr="00CA7359">
        <w:rPr>
          <w:b/>
          <w:bCs/>
          <w:lang w:val="fr-CA"/>
        </w:rPr>
        <w:br/>
      </w:r>
      <w:r w:rsidRPr="00CA7359">
        <w:rPr>
          <w:lang w:val="fr-CA"/>
        </w:rPr>
        <w:t>Fédération des étudiants, Université d’Ottawa, Ontario</w:t>
      </w:r>
    </w:p>
    <w:p w14:paraId="7BC094C2" w14:textId="77777777" w:rsidR="00116D82" w:rsidRPr="00116D82" w:rsidRDefault="00116D82" w:rsidP="00116D82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bCs/>
          <w:lang w:val="fr-CA"/>
        </w:rPr>
      </w:pPr>
      <w:r w:rsidRPr="00116D82">
        <w:rPr>
          <w:bCs/>
          <w:lang w:val="fr-CA"/>
        </w:rPr>
        <w:t>X</w:t>
      </w:r>
    </w:p>
    <w:p w14:paraId="2617BFFA" w14:textId="77777777" w:rsidR="00116D82" w:rsidRPr="00116D82" w:rsidRDefault="00116D82" w:rsidP="00116D82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bCs/>
          <w:lang w:val="fr-CA"/>
        </w:rPr>
      </w:pPr>
      <w:r w:rsidRPr="00116D82">
        <w:rPr>
          <w:bCs/>
          <w:lang w:val="fr-CA"/>
        </w:rPr>
        <w:t>X</w:t>
      </w:r>
    </w:p>
    <w:p w14:paraId="5528FF58" w14:textId="4CCC11B3" w:rsidR="00116D82" w:rsidRPr="00116D82" w:rsidRDefault="00116D82" w:rsidP="00116D82">
      <w:pPr>
        <w:spacing w:after="0" w:line="240" w:lineRule="auto"/>
        <w:rPr>
          <w:bCs/>
          <w:sz w:val="12"/>
          <w:szCs w:val="12"/>
          <w:lang w:val="fr-CA"/>
        </w:rPr>
      </w:pPr>
    </w:p>
    <w:p w14:paraId="64E7C0C8" w14:textId="496A0DE3" w:rsidR="00CA7359" w:rsidRPr="00116D82" w:rsidRDefault="00CA7359" w:rsidP="00116D82">
      <w:pPr>
        <w:spacing w:after="0" w:line="240" w:lineRule="auto"/>
        <w:rPr>
          <w:b/>
          <w:lang w:val="fr-CA"/>
        </w:rPr>
      </w:pPr>
      <w:r w:rsidRPr="00116D82">
        <w:rPr>
          <w:b/>
          <w:bCs/>
          <w:lang w:val="fr-CA"/>
        </w:rPr>
        <w:t>Formatrice en finances</w:t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>
        <w:rPr>
          <w:b/>
          <w:bCs/>
          <w:lang w:val="fr-CA"/>
        </w:rPr>
        <w:tab/>
      </w:r>
      <w:r w:rsidR="00116D82" w:rsidRPr="00CA7359">
        <w:rPr>
          <w:lang w:val="fr-CA"/>
        </w:rPr>
        <w:t xml:space="preserve">Mois année ─ </w:t>
      </w:r>
      <w:r w:rsidR="00116D82">
        <w:rPr>
          <w:lang w:val="fr-CA"/>
        </w:rPr>
        <w:t>Mois année</w:t>
      </w:r>
      <w:r w:rsidR="00116D82">
        <w:rPr>
          <w:lang w:val="fr-CA"/>
        </w:rPr>
        <w:br/>
      </w:r>
      <w:r w:rsidRPr="00116D82">
        <w:rPr>
          <w:lang w:val="fr-CA"/>
        </w:rPr>
        <w:t xml:space="preserve">Coopérative Don Bosco, </w:t>
      </w:r>
      <w:proofErr w:type="spellStart"/>
      <w:r w:rsidRPr="00116D82">
        <w:rPr>
          <w:lang w:val="fr-CA"/>
        </w:rPr>
        <w:t>Chacas</w:t>
      </w:r>
      <w:proofErr w:type="spellEnd"/>
      <w:r w:rsidRPr="00116D82">
        <w:rPr>
          <w:lang w:val="fr-CA"/>
        </w:rPr>
        <w:t>, Pérou</w:t>
      </w:r>
    </w:p>
    <w:p w14:paraId="258A4EA1" w14:textId="77777777" w:rsidR="00116D82" w:rsidRPr="00116D82" w:rsidRDefault="00116D82" w:rsidP="00116D82">
      <w:pPr>
        <w:tabs>
          <w:tab w:val="right" w:pos="9498"/>
        </w:tabs>
        <w:spacing w:after="0" w:line="240" w:lineRule="auto"/>
        <w:rPr>
          <w:sz w:val="12"/>
          <w:szCs w:val="12"/>
          <w:lang w:val="fr-CA"/>
        </w:rPr>
      </w:pPr>
    </w:p>
    <w:p w14:paraId="3EE04F71" w14:textId="28B45356" w:rsidR="00116D82" w:rsidRDefault="00CA7359" w:rsidP="00116D82">
      <w:pPr>
        <w:spacing w:after="0" w:line="240" w:lineRule="auto"/>
        <w:rPr>
          <w:lang w:val="fr-CA"/>
        </w:rPr>
      </w:pPr>
      <w:r w:rsidRPr="00116D82">
        <w:rPr>
          <w:b/>
          <w:bCs/>
          <w:lang w:val="fr-CA"/>
        </w:rPr>
        <w:t>Tutrice en comptabilité auprès de plus de 125 étudiants</w:t>
      </w:r>
      <w:r w:rsidR="00116D82">
        <w:rPr>
          <w:lang w:val="fr-CA"/>
        </w:rPr>
        <w:tab/>
      </w:r>
      <w:r w:rsidR="00116D82">
        <w:rPr>
          <w:lang w:val="fr-CA"/>
        </w:rPr>
        <w:tab/>
      </w:r>
      <w:r w:rsidR="00116D82">
        <w:rPr>
          <w:lang w:val="fr-CA"/>
        </w:rPr>
        <w:tab/>
      </w:r>
      <w:r w:rsidR="00116D82" w:rsidRPr="00CA7359">
        <w:rPr>
          <w:lang w:val="fr-CA"/>
        </w:rPr>
        <w:t xml:space="preserve">Mois année ─ </w:t>
      </w:r>
      <w:r w:rsidR="00116D82">
        <w:rPr>
          <w:lang w:val="fr-CA"/>
        </w:rPr>
        <w:t>Mois année</w:t>
      </w:r>
    </w:p>
    <w:p w14:paraId="29DB98A4" w14:textId="3F125F57" w:rsidR="00CA7359" w:rsidRPr="00116D82" w:rsidRDefault="00CA7359" w:rsidP="00116D82">
      <w:pPr>
        <w:tabs>
          <w:tab w:val="right" w:pos="9498"/>
        </w:tabs>
        <w:spacing w:after="0" w:line="240" w:lineRule="auto"/>
        <w:rPr>
          <w:b/>
          <w:lang w:val="fr-CA"/>
        </w:rPr>
      </w:pPr>
      <w:r w:rsidRPr="00116D82">
        <w:rPr>
          <w:lang w:val="fr-CA"/>
        </w:rPr>
        <w:t>Université d’Ottawa, Ontario</w:t>
      </w:r>
    </w:p>
    <w:p w14:paraId="1F28F058" w14:textId="77777777" w:rsidR="002E51F2" w:rsidRPr="00116D82" w:rsidRDefault="002E51F2" w:rsidP="002E51F2">
      <w:pPr>
        <w:spacing w:after="0" w:line="240" w:lineRule="auto"/>
        <w:jc w:val="both"/>
        <w:rPr>
          <w:sz w:val="12"/>
          <w:szCs w:val="12"/>
          <w:lang w:val="fr-CA"/>
        </w:rPr>
      </w:pPr>
    </w:p>
    <w:p w14:paraId="0099200A" w14:textId="1837A410" w:rsidR="002E51F2" w:rsidRPr="002E51F2" w:rsidRDefault="002E51F2" w:rsidP="002E51F2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  <w:lang w:val="fr-CA"/>
        </w:rPr>
      </w:pPr>
      <w:r>
        <w:rPr>
          <w:b/>
          <w:color w:val="FFFFFF" w:themeColor="background1"/>
          <w:lang w:val="fr-CA"/>
        </w:rPr>
        <w:t>PRIX ET DISTINCTIONS</w:t>
      </w:r>
    </w:p>
    <w:p w14:paraId="0D6EC3DD" w14:textId="77777777" w:rsidR="002E51F2" w:rsidRPr="00116D82" w:rsidRDefault="002E51F2" w:rsidP="002E51F2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71F02A47" w14:textId="48E924A9" w:rsidR="00F74CEB" w:rsidRPr="002E51F2" w:rsidRDefault="00F74CEB" w:rsidP="002E51F2">
      <w:pPr>
        <w:pStyle w:val="Paragraphedeliste"/>
        <w:numPr>
          <w:ilvl w:val="0"/>
          <w:numId w:val="11"/>
        </w:numPr>
        <w:spacing w:after="0" w:line="240" w:lineRule="auto"/>
        <w:ind w:left="142" w:hanging="142"/>
        <w:rPr>
          <w:b/>
          <w:lang w:val="fr-CA"/>
        </w:rPr>
      </w:pPr>
      <w:r w:rsidRPr="002E51F2">
        <w:rPr>
          <w:lang w:val="fr-CA"/>
        </w:rPr>
        <w:t>Bourse d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études supérieures de l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Ontario (BESO)</w:t>
      </w:r>
      <w:r w:rsidR="00606670" w:rsidRPr="002E51F2">
        <w:rPr>
          <w:lang w:val="fr-CA"/>
        </w:rPr>
        <w:t xml:space="preserve"> </w:t>
      </w:r>
      <w:r w:rsidR="00BF15AD" w:rsidRPr="002E51F2">
        <w:rPr>
          <w:lang w:val="fr-CA"/>
        </w:rPr>
        <w:tab/>
      </w:r>
      <w:r w:rsidR="002E51F2">
        <w:rPr>
          <w:lang w:val="fr-CA"/>
        </w:rPr>
        <w:tab/>
      </w:r>
      <w:r w:rsidR="002E51F2">
        <w:rPr>
          <w:lang w:val="fr-CA"/>
        </w:rPr>
        <w:tab/>
      </w:r>
      <w:r w:rsidR="002E51F2">
        <w:rPr>
          <w:lang w:val="fr-CA"/>
        </w:rPr>
        <w:tab/>
      </w:r>
      <w:r w:rsidR="00CA7359">
        <w:rPr>
          <w:lang w:val="fr-CA"/>
        </w:rPr>
        <w:tab/>
      </w:r>
      <w:r w:rsidR="00CA7359">
        <w:rPr>
          <w:lang w:val="fr-CA"/>
        </w:rPr>
        <w:tab/>
      </w:r>
      <w:proofErr w:type="gramStart"/>
      <w:r w:rsidRPr="002E51F2">
        <w:rPr>
          <w:lang w:val="fr-CA"/>
        </w:rPr>
        <w:t>20..</w:t>
      </w:r>
      <w:proofErr w:type="gramEnd"/>
    </w:p>
    <w:p w14:paraId="2592D703" w14:textId="5BE4BC3F" w:rsidR="00F74CEB" w:rsidRPr="002E51F2" w:rsidRDefault="00F74CEB" w:rsidP="002E51F2">
      <w:pPr>
        <w:pStyle w:val="Paragraphedeliste"/>
        <w:numPr>
          <w:ilvl w:val="0"/>
          <w:numId w:val="11"/>
        </w:numPr>
        <w:spacing w:after="0" w:line="240" w:lineRule="auto"/>
        <w:ind w:left="142" w:hanging="142"/>
        <w:rPr>
          <w:b/>
          <w:lang w:val="fr-CA"/>
        </w:rPr>
      </w:pPr>
      <w:r w:rsidRPr="002E51F2">
        <w:rPr>
          <w:lang w:val="fr-CA"/>
        </w:rPr>
        <w:t>Bourse d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admission pour le baccalauréat en sciences commerciales</w:t>
      </w:r>
      <w:r w:rsidR="002E51F2">
        <w:rPr>
          <w:lang w:val="fr-CA"/>
        </w:rPr>
        <w:tab/>
      </w:r>
      <w:r w:rsidR="002E51F2">
        <w:rPr>
          <w:lang w:val="fr-CA"/>
        </w:rPr>
        <w:tab/>
      </w:r>
      <w:r w:rsidR="00CA7359">
        <w:rPr>
          <w:lang w:val="fr-CA"/>
        </w:rPr>
        <w:tab/>
      </w:r>
      <w:r w:rsidR="00CA7359">
        <w:rPr>
          <w:lang w:val="fr-CA"/>
        </w:rPr>
        <w:tab/>
      </w:r>
      <w:proofErr w:type="gramStart"/>
      <w:r w:rsidRPr="002E51F2">
        <w:rPr>
          <w:lang w:val="fr-CA"/>
        </w:rPr>
        <w:t>20..</w:t>
      </w:r>
      <w:proofErr w:type="gramEnd"/>
    </w:p>
    <w:p w14:paraId="0D4F5341" w14:textId="0B2B290A" w:rsidR="00F74CEB" w:rsidRPr="002E51F2" w:rsidRDefault="00F74CEB" w:rsidP="002E51F2">
      <w:pPr>
        <w:pStyle w:val="Paragraphedeliste"/>
        <w:numPr>
          <w:ilvl w:val="0"/>
          <w:numId w:val="11"/>
        </w:numPr>
        <w:spacing w:after="0" w:line="240" w:lineRule="auto"/>
        <w:ind w:left="142" w:hanging="142"/>
        <w:rPr>
          <w:b/>
          <w:lang w:val="fr-CA"/>
        </w:rPr>
      </w:pPr>
      <w:r w:rsidRPr="002E51F2">
        <w:rPr>
          <w:lang w:val="fr-CA"/>
        </w:rPr>
        <w:t>Récipiendaire du prix de l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Association des comptables généraux licenciés</w:t>
      </w:r>
      <w:r w:rsidR="002E51F2">
        <w:rPr>
          <w:lang w:val="fr-CA"/>
        </w:rPr>
        <w:tab/>
      </w:r>
      <w:r w:rsidR="00CA7359">
        <w:rPr>
          <w:lang w:val="fr-CA"/>
        </w:rPr>
        <w:tab/>
      </w:r>
      <w:r w:rsidR="00CA7359">
        <w:rPr>
          <w:lang w:val="fr-CA"/>
        </w:rPr>
        <w:tab/>
      </w:r>
      <w:proofErr w:type="gramStart"/>
      <w:r w:rsidRPr="002E51F2">
        <w:rPr>
          <w:lang w:val="fr-CA"/>
        </w:rPr>
        <w:t>20..</w:t>
      </w:r>
      <w:proofErr w:type="gramEnd"/>
    </w:p>
    <w:p w14:paraId="37398AD4" w14:textId="2846A756" w:rsidR="00F74CEB" w:rsidRPr="002E51F2" w:rsidRDefault="00F74CEB" w:rsidP="002E51F2">
      <w:pPr>
        <w:spacing w:after="0" w:line="240" w:lineRule="auto"/>
        <w:ind w:left="142"/>
        <w:rPr>
          <w:b/>
          <w:lang w:val="fr-CA"/>
        </w:rPr>
      </w:pPr>
      <w:proofErr w:type="gramStart"/>
      <w:r w:rsidRPr="002E51F2">
        <w:rPr>
          <w:lang w:val="fr-CA"/>
        </w:rPr>
        <w:t>de</w:t>
      </w:r>
      <w:proofErr w:type="gramEnd"/>
      <w:r w:rsidRPr="002E51F2">
        <w:rPr>
          <w:lang w:val="fr-CA"/>
        </w:rPr>
        <w:t xml:space="preserve"> l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Ontario pour l</w:t>
      </w:r>
      <w:r w:rsidR="009244AA" w:rsidRPr="002E51F2">
        <w:rPr>
          <w:lang w:val="fr-CA"/>
        </w:rPr>
        <w:t>’</w:t>
      </w:r>
      <w:r w:rsidRPr="002E51F2">
        <w:rPr>
          <w:lang w:val="fr-CA"/>
        </w:rPr>
        <w:t>excellence en comptabilité en 4</w:t>
      </w:r>
      <w:r w:rsidRPr="002E51F2">
        <w:rPr>
          <w:vertAlign w:val="superscript"/>
          <w:lang w:val="fr-CA"/>
        </w:rPr>
        <w:t>e</w:t>
      </w:r>
      <w:r w:rsidRPr="002E51F2">
        <w:rPr>
          <w:lang w:val="fr-CA"/>
        </w:rPr>
        <w:t xml:space="preserve"> année du B.Com.</w:t>
      </w:r>
    </w:p>
    <w:p w14:paraId="39AE1980" w14:textId="77777777" w:rsidR="002E51F2" w:rsidRPr="00116D82" w:rsidRDefault="002E51F2" w:rsidP="002E51F2">
      <w:pPr>
        <w:spacing w:after="0" w:line="240" w:lineRule="auto"/>
        <w:jc w:val="both"/>
        <w:rPr>
          <w:sz w:val="12"/>
          <w:szCs w:val="12"/>
          <w:lang w:val="fr-CA"/>
        </w:rPr>
      </w:pPr>
    </w:p>
    <w:p w14:paraId="67150369" w14:textId="57764497" w:rsidR="002E51F2" w:rsidRPr="002E51F2" w:rsidRDefault="00CA7359" w:rsidP="002E51F2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  <w:lang w:val="fr-CA"/>
        </w:rPr>
      </w:pPr>
      <w:r>
        <w:rPr>
          <w:b/>
          <w:color w:val="FFFFFF" w:themeColor="background1"/>
          <w:lang w:val="fr-CA"/>
        </w:rPr>
        <w:t>AFFILIATIONS</w:t>
      </w:r>
    </w:p>
    <w:p w14:paraId="2C30D107" w14:textId="77777777" w:rsidR="002E51F2" w:rsidRPr="00116D82" w:rsidRDefault="002E51F2" w:rsidP="002E51F2">
      <w:pPr>
        <w:spacing w:after="0" w:line="240" w:lineRule="auto"/>
        <w:jc w:val="both"/>
        <w:rPr>
          <w:b/>
          <w:sz w:val="12"/>
          <w:szCs w:val="12"/>
          <w:lang w:val="fr-CA"/>
        </w:rPr>
      </w:pPr>
    </w:p>
    <w:p w14:paraId="03B5D22B" w14:textId="31811CD7" w:rsidR="00744CD3" w:rsidRPr="00CA7359" w:rsidRDefault="00744CD3" w:rsidP="00CA7359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b/>
          <w:lang w:val="fr-CA"/>
        </w:rPr>
      </w:pPr>
      <w:r w:rsidRPr="00CA7359">
        <w:rPr>
          <w:lang w:val="fr-CA"/>
        </w:rPr>
        <w:t>Association canadienne des planificateurs financiers</w:t>
      </w:r>
      <w:r w:rsidR="00BF15AD" w:rsidRPr="00CA7359">
        <w:rPr>
          <w:lang w:val="fr-CA"/>
        </w:rPr>
        <w:tab/>
      </w:r>
      <w:r w:rsidR="00CA7359">
        <w:rPr>
          <w:lang w:val="fr-CA"/>
        </w:rPr>
        <w:tab/>
      </w:r>
      <w:r w:rsidR="00CA7359">
        <w:rPr>
          <w:lang w:val="fr-CA"/>
        </w:rPr>
        <w:tab/>
      </w:r>
      <w:r w:rsidR="00CA7359">
        <w:rPr>
          <w:lang w:val="fr-CA"/>
        </w:rPr>
        <w:tab/>
        <w:t>Mois année ─ présent</w:t>
      </w:r>
    </w:p>
    <w:p w14:paraId="714C63DB" w14:textId="430443C6" w:rsidR="00744CD3" w:rsidRPr="00CA7359" w:rsidRDefault="00642736" w:rsidP="00CA7359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b/>
          <w:lang w:val="fr-CA"/>
        </w:rPr>
      </w:pPr>
      <w:r w:rsidRPr="00CA7359">
        <w:rPr>
          <w:lang w:val="fr-CA"/>
        </w:rPr>
        <w:t>Conseil</w:t>
      </w:r>
      <w:r w:rsidR="00744CD3" w:rsidRPr="00CA7359">
        <w:rPr>
          <w:rFonts w:ascii="Calibri" w:hAnsi="Calibri"/>
          <w:lang w:val="fr-CA"/>
        </w:rPr>
        <w:t xml:space="preserve"> relatif aux standards des planificateurs financiers du Canada</w:t>
      </w:r>
      <w:r w:rsidR="00CA7359">
        <w:rPr>
          <w:rFonts w:ascii="Calibri" w:hAnsi="Calibri"/>
          <w:lang w:val="fr-CA"/>
        </w:rPr>
        <w:tab/>
      </w:r>
      <w:r w:rsidR="00CA7359">
        <w:rPr>
          <w:rFonts w:ascii="Calibri" w:hAnsi="Calibri"/>
          <w:lang w:val="fr-CA"/>
        </w:rPr>
        <w:tab/>
      </w:r>
      <w:r w:rsidR="00CA7359">
        <w:rPr>
          <w:lang w:val="fr-CA"/>
        </w:rPr>
        <w:t>Mois année ─ présent</w:t>
      </w:r>
    </w:p>
    <w:p w14:paraId="58B8E41C" w14:textId="4A0A0838" w:rsidR="002E51F2" w:rsidRPr="00CA7359" w:rsidRDefault="00744CD3" w:rsidP="00CA7359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b/>
          <w:lang w:val="fr-CA"/>
        </w:rPr>
      </w:pPr>
      <w:r w:rsidRPr="00CA7359">
        <w:rPr>
          <w:rFonts w:ascii="Calibri" w:hAnsi="Calibri"/>
          <w:lang w:val="fr-CA"/>
        </w:rPr>
        <w:t>Club d</w:t>
      </w:r>
      <w:r w:rsidR="009244AA" w:rsidRPr="00CA7359">
        <w:rPr>
          <w:rFonts w:ascii="Calibri" w:hAnsi="Calibri"/>
          <w:lang w:val="fr-CA"/>
        </w:rPr>
        <w:t>’</w:t>
      </w:r>
      <w:r w:rsidRPr="00CA7359">
        <w:rPr>
          <w:rFonts w:ascii="Calibri" w:hAnsi="Calibri"/>
          <w:lang w:val="fr-CA"/>
        </w:rPr>
        <w:t>investissement d</w:t>
      </w:r>
      <w:r w:rsidR="009244AA" w:rsidRPr="00CA7359">
        <w:rPr>
          <w:rFonts w:ascii="Calibri" w:hAnsi="Calibri"/>
          <w:lang w:val="fr-CA"/>
        </w:rPr>
        <w:t>’</w:t>
      </w:r>
      <w:r w:rsidRPr="00CA7359">
        <w:rPr>
          <w:rFonts w:ascii="Calibri" w:hAnsi="Calibri"/>
          <w:lang w:val="fr-CA"/>
        </w:rPr>
        <w:t>Ottawa</w:t>
      </w:r>
      <w:r w:rsidRPr="00CA7359">
        <w:rPr>
          <w:rFonts w:ascii="Calibri" w:hAnsi="Calibri"/>
          <w:lang w:val="fr-CA"/>
        </w:rPr>
        <w:tab/>
      </w:r>
      <w:r w:rsidR="00CA7359">
        <w:rPr>
          <w:rFonts w:ascii="Calibri" w:hAnsi="Calibri"/>
          <w:lang w:val="fr-CA"/>
        </w:rPr>
        <w:tab/>
      </w:r>
      <w:r w:rsidR="00CA7359">
        <w:rPr>
          <w:rFonts w:ascii="Calibri" w:hAnsi="Calibri"/>
          <w:lang w:val="fr-CA"/>
        </w:rPr>
        <w:tab/>
      </w:r>
      <w:r w:rsidR="00CA7359">
        <w:rPr>
          <w:rFonts w:ascii="Calibri" w:hAnsi="Calibri"/>
          <w:lang w:val="fr-CA"/>
        </w:rPr>
        <w:tab/>
      </w:r>
      <w:r w:rsidR="00CA7359">
        <w:rPr>
          <w:rFonts w:ascii="Calibri" w:hAnsi="Calibri"/>
          <w:lang w:val="fr-CA"/>
        </w:rPr>
        <w:tab/>
      </w:r>
      <w:r w:rsidR="00CA7359">
        <w:rPr>
          <w:rFonts w:ascii="Calibri" w:hAnsi="Calibri"/>
          <w:lang w:val="fr-CA"/>
        </w:rPr>
        <w:tab/>
      </w:r>
      <w:r w:rsidR="00CA7359">
        <w:rPr>
          <w:lang w:val="fr-CA"/>
        </w:rPr>
        <w:t>Mois année ─ présent</w:t>
      </w:r>
    </w:p>
    <w:sectPr w:rsidR="002E51F2" w:rsidRPr="00CA7359" w:rsidSect="0060667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4-20T16:08:00Z" w:initials="VB">
    <w:p w14:paraId="6B6867A6" w14:textId="77777777" w:rsidR="00B000EF" w:rsidRDefault="00B000EF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B000EF">
        <w:rPr>
          <w:lang w:val="fr-CA"/>
        </w:rPr>
        <w:t>Au moment de cr</w:t>
      </w:r>
      <w:r>
        <w:rPr>
          <w:lang w:val="fr-CA"/>
        </w:rPr>
        <w:t>éer votre CV, utilisez Word OU Google Docs, et au moment de le sauvegarder (juste avant de postuler), sauvegardez-le en PDF.</w:t>
      </w:r>
    </w:p>
    <w:p w14:paraId="3DBDE5DE" w14:textId="0805053C" w:rsidR="00B000EF" w:rsidRDefault="00B000EF" w:rsidP="00B000EF">
      <w:pPr>
        <w:pStyle w:val="Commentaire"/>
        <w:numPr>
          <w:ilvl w:val="0"/>
          <w:numId w:val="18"/>
        </w:numPr>
        <w:rPr>
          <w:lang w:val="fr-CA"/>
        </w:rPr>
      </w:pPr>
      <w:r>
        <w:rPr>
          <w:lang w:val="fr-CA"/>
        </w:rPr>
        <w:t xml:space="preserve"> Ne passez pas de Word à Google Docs et vice</w:t>
      </w:r>
      <w:r>
        <w:rPr>
          <w:lang w:val="fr-CA"/>
        </w:rPr>
        <w:noBreakHyphen/>
        <w:t>versa, car cela augmente les risques de corruption de votre P</w:t>
      </w:r>
      <w:r w:rsidR="00A019CE">
        <w:rPr>
          <w:lang w:val="fr-CA"/>
        </w:rPr>
        <w:t>DF</w:t>
      </w:r>
      <w:r>
        <w:rPr>
          <w:lang w:val="fr-CA"/>
        </w:rPr>
        <w:t>.</w:t>
      </w:r>
    </w:p>
    <w:p w14:paraId="2A4E6B26" w14:textId="0895DD04" w:rsidR="00B000EF" w:rsidRPr="00B000EF" w:rsidRDefault="00B000EF" w:rsidP="00B000EF">
      <w:pPr>
        <w:pStyle w:val="Commentaire"/>
        <w:numPr>
          <w:ilvl w:val="0"/>
          <w:numId w:val="18"/>
        </w:numPr>
        <w:rPr>
          <w:lang w:val="fr-CA"/>
        </w:rPr>
      </w:pPr>
      <w:r>
        <w:rPr>
          <w:lang w:val="fr-CA"/>
        </w:rPr>
        <w:t xml:space="preserve"> Rafraîchissez votre PDF au moins tous les mois.</w:t>
      </w:r>
    </w:p>
  </w:comment>
  <w:comment w:id="1" w:author="Véronique Bélinge" w:date="2021-04-20T15:18:00Z" w:initials="VB">
    <w:p w14:paraId="65976AAD" w14:textId="0AEB8C6E" w:rsidR="0040210F" w:rsidRPr="0040210F" w:rsidRDefault="0040210F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0210F">
        <w:rPr>
          <w:lang w:val="fr-CA"/>
        </w:rPr>
        <w:t>Un intitulé ciblé contenant des m</w:t>
      </w:r>
      <w:r>
        <w:rPr>
          <w:lang w:val="fr-CA"/>
        </w:rPr>
        <w:t>ots clés liés au poste convoité est un ajout stratégique au CV.</w:t>
      </w:r>
    </w:p>
  </w:comment>
  <w:comment w:id="2" w:author="Véronique Bélinge" w:date="2021-04-20T15:51:00Z" w:initials="VB">
    <w:p w14:paraId="7E1F01B7" w14:textId="0E202A53" w:rsidR="00217B20" w:rsidRPr="00217B20" w:rsidRDefault="00217B2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A</w:t>
      </w:r>
      <w:r w:rsidRPr="00217B20">
        <w:rPr>
          <w:lang w:val="fr-CA"/>
        </w:rPr>
        <w:t>jout</w:t>
      </w:r>
      <w:r>
        <w:rPr>
          <w:lang w:val="fr-CA"/>
        </w:rPr>
        <w:t>er</w:t>
      </w:r>
      <w:r w:rsidRPr="00217B20">
        <w:rPr>
          <w:lang w:val="fr-CA"/>
        </w:rPr>
        <w:t xml:space="preserve"> un sommaire ciblé (o</w:t>
      </w:r>
      <w:r>
        <w:rPr>
          <w:lang w:val="fr-CA"/>
        </w:rPr>
        <w:t>u encore d’un objectif précis) augmente les chances de retenue par les ATS (</w:t>
      </w:r>
      <w:proofErr w:type="spellStart"/>
      <w:r w:rsidRPr="00217B20">
        <w:rPr>
          <w:i/>
          <w:iCs/>
          <w:lang w:val="fr-CA"/>
        </w:rPr>
        <w:t>applicant</w:t>
      </w:r>
      <w:proofErr w:type="spellEnd"/>
      <w:r w:rsidRPr="00217B20">
        <w:rPr>
          <w:i/>
          <w:iCs/>
          <w:lang w:val="fr-CA"/>
        </w:rPr>
        <w:t xml:space="preserve"> </w:t>
      </w:r>
      <w:proofErr w:type="spellStart"/>
      <w:r w:rsidRPr="00217B20">
        <w:rPr>
          <w:i/>
          <w:iCs/>
          <w:lang w:val="fr-CA"/>
        </w:rPr>
        <w:t>tracking</w:t>
      </w:r>
      <w:proofErr w:type="spellEnd"/>
      <w:r w:rsidRPr="00217B20">
        <w:rPr>
          <w:i/>
          <w:iCs/>
          <w:lang w:val="fr-CA"/>
        </w:rPr>
        <w:t xml:space="preserve"> </w:t>
      </w:r>
      <w:proofErr w:type="spellStart"/>
      <w:r w:rsidRPr="00217B20">
        <w:rPr>
          <w:i/>
          <w:iCs/>
          <w:lang w:val="fr-CA"/>
        </w:rPr>
        <w:t>systems</w:t>
      </w:r>
      <w:proofErr w:type="spellEnd"/>
      <w:r>
        <w:rPr>
          <w:lang w:val="fr-CA"/>
        </w:rPr>
        <w:t xml:space="preserve"> ou logiciels de suivi des candidatures).</w:t>
      </w:r>
    </w:p>
  </w:comment>
  <w:comment w:id="3" w:author="Véronique Bélinge" w:date="2021-04-20T15:21:00Z" w:initials="VB">
    <w:p w14:paraId="5C8537C2" w14:textId="4895037E" w:rsidR="002E51F2" w:rsidRPr="002E51F2" w:rsidRDefault="002E51F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Évitez les énumérations exhaustives : concentrez</w:t>
      </w:r>
      <w:r>
        <w:rPr>
          <w:lang w:val="fr-CA"/>
        </w:rPr>
        <w:noBreakHyphen/>
        <w:t>vous, dans chaque candidature, sur les éléments de connaissance qui comptent !</w:t>
      </w:r>
    </w:p>
  </w:comment>
  <w:comment w:id="4" w:author="Véronique Bélinge" w:date="2021-04-20T15:23:00Z" w:initials="VB">
    <w:p w14:paraId="560D8613" w14:textId="2FDA5E05" w:rsidR="002E51F2" w:rsidRPr="002E51F2" w:rsidRDefault="002E51F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E51F2">
        <w:rPr>
          <w:lang w:val="fr-CA"/>
        </w:rPr>
        <w:t>Si vous avez effectivement travaillé d</w:t>
      </w:r>
      <w:r>
        <w:rPr>
          <w:lang w:val="fr-CA"/>
        </w:rPr>
        <w:t>ans un milieu bilingue ou anglophone, n’hésitez pas à le mentionner dans votre expérience d</w:t>
      </w:r>
      <w:r w:rsidR="005F4C24">
        <w:rPr>
          <w:lang w:val="fr-CA"/>
        </w:rPr>
        <w:t>e</w:t>
      </w:r>
      <w:r>
        <w:rPr>
          <w:lang w:val="fr-CA"/>
        </w:rPr>
        <w:t xml:space="preserve"> travail également.</w:t>
      </w:r>
    </w:p>
  </w:comment>
  <w:comment w:id="5" w:author="Véronique Bélinge" w:date="2021-04-20T15:50:00Z" w:initials="VB">
    <w:p w14:paraId="65DD2753" w14:textId="03047298" w:rsidR="00116D82" w:rsidRPr="00116D82" w:rsidRDefault="00116D8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116D82">
        <w:rPr>
          <w:lang w:val="fr-CA"/>
        </w:rPr>
        <w:t>Pour créer des alignements n</w:t>
      </w:r>
      <w:r>
        <w:rPr>
          <w:lang w:val="fr-CA"/>
        </w:rPr>
        <w:t xml:space="preserve">ets, utilisez les taquets de tabulation et NON les tableaux et zones de texte, qui nuisent </w:t>
      </w:r>
      <w:r w:rsidR="00217B20">
        <w:rPr>
          <w:lang w:val="fr-CA"/>
        </w:rPr>
        <w:t>au traitement par les ATS.</w:t>
      </w:r>
    </w:p>
  </w:comment>
  <w:comment w:id="6" w:author="Véronique Bélinge" w:date="2021-04-20T15:47:00Z" w:initials="VB">
    <w:p w14:paraId="4CEF5A90" w14:textId="469BE641" w:rsidR="00116D82" w:rsidRPr="00116D82" w:rsidRDefault="00116D8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116D82">
        <w:rPr>
          <w:lang w:val="fr-CA"/>
        </w:rPr>
        <w:t>Les réalisations quantifiables constituent un é</w:t>
      </w:r>
      <w:r>
        <w:rPr>
          <w:lang w:val="fr-CA"/>
        </w:rPr>
        <w:t>lément clé de tout CV, et tout particulièrement du CV d’un candidat au MBA : nombre de personnes servies, montant géré, volume de dossiers traités, nombre d’employés supervisés, etc.</w:t>
      </w:r>
    </w:p>
  </w:comment>
  <w:comment w:id="7" w:author="Véronique Bélinge" w:date="2021-04-20T15:57:00Z" w:initials="VB">
    <w:p w14:paraId="254EC634" w14:textId="5FE2BEFC" w:rsidR="00217B20" w:rsidRPr="00217B20" w:rsidRDefault="00217B2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8" w:name="_Hlk73547516"/>
      <w:r w:rsidRPr="00217B20">
        <w:rPr>
          <w:lang w:val="fr-CA"/>
        </w:rPr>
        <w:t>N’hésitez pas à employer d</w:t>
      </w:r>
      <w:r>
        <w:rPr>
          <w:lang w:val="fr-CA"/>
        </w:rPr>
        <w:t>es verbes d’action qui suggèrent que vous avez apporté une contribution positive à l’organisation.</w:t>
      </w:r>
    </w:p>
    <w:bookmarkEnd w:id="8"/>
  </w:comment>
  <w:comment w:id="9" w:author="Véronique Bélinge" w:date="2021-04-20T15:55:00Z" w:initials="VB">
    <w:p w14:paraId="1D89123C" w14:textId="354B5027" w:rsidR="00217B20" w:rsidRPr="00217B20" w:rsidRDefault="00217B2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17B20">
        <w:rPr>
          <w:lang w:val="fr-CA"/>
        </w:rPr>
        <w:t>Si vous choisissez de c</w:t>
      </w:r>
      <w:r>
        <w:rPr>
          <w:lang w:val="fr-CA"/>
        </w:rPr>
        <w:t>réer une section axée sur vos projets, assurez-vous d’inclure « expérience » dans le titre de la section. Cela augmente les chances de repérage par les ATS.</w:t>
      </w:r>
    </w:p>
  </w:comment>
  <w:comment w:id="10" w:author="Véronique Bélinge" w:date="2021-04-20T15:54:00Z" w:initials="VB">
    <w:p w14:paraId="4EBD75D5" w14:textId="1A893A2A" w:rsidR="00217B20" w:rsidRPr="00217B20" w:rsidRDefault="00217B2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17B20">
        <w:rPr>
          <w:lang w:val="fr-CA"/>
        </w:rPr>
        <w:t>Si vous avez occupé des r</w:t>
      </w:r>
      <w:r>
        <w:rPr>
          <w:lang w:val="fr-CA"/>
        </w:rPr>
        <w:t>ôles de direction, même en cadre bénévole ou parascolaire, n’hésitez pas à le faire valoir dans votre CV. Assurez-vous d’utiliser des verbes d’action forts.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4E6B26" w15:done="0"/>
  <w15:commentEx w15:paraId="65976AAD" w15:done="0"/>
  <w15:commentEx w15:paraId="7E1F01B7" w15:done="0"/>
  <w15:commentEx w15:paraId="5C8537C2" w15:done="0"/>
  <w15:commentEx w15:paraId="560D8613" w15:done="0"/>
  <w15:commentEx w15:paraId="65DD2753" w15:done="0"/>
  <w15:commentEx w15:paraId="4CEF5A90" w15:done="0"/>
  <w15:commentEx w15:paraId="254EC634" w15:done="0"/>
  <w15:commentEx w15:paraId="1D89123C" w15:done="0"/>
  <w15:commentEx w15:paraId="4EBD75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7B18" w16cex:dateUtc="2021-04-20T20:08:00Z"/>
  <w16cex:commentExtensible w16cex:durableId="24296F5F" w16cex:dateUtc="2021-04-20T19:18:00Z"/>
  <w16cex:commentExtensible w16cex:durableId="2429771D" w16cex:dateUtc="2021-04-20T19:51:00Z"/>
  <w16cex:commentExtensible w16cex:durableId="24296FFD" w16cex:dateUtc="2021-04-20T19:21:00Z"/>
  <w16cex:commentExtensible w16cex:durableId="2429708C" w16cex:dateUtc="2021-04-20T19:23:00Z"/>
  <w16cex:commentExtensible w16cex:durableId="242976B4" w16cex:dateUtc="2021-04-20T19:50:00Z"/>
  <w16cex:commentExtensible w16cex:durableId="2429762C" w16cex:dateUtc="2021-04-20T19:47:00Z"/>
  <w16cex:commentExtensible w16cex:durableId="24297856" w16cex:dateUtc="2021-04-20T19:57:00Z"/>
  <w16cex:commentExtensible w16cex:durableId="24297800" w16cex:dateUtc="2021-04-20T19:55:00Z"/>
  <w16cex:commentExtensible w16cex:durableId="242977B2" w16cex:dateUtc="2021-04-20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4E6B26" w16cid:durableId="24297B18"/>
  <w16cid:commentId w16cid:paraId="65976AAD" w16cid:durableId="24296F5F"/>
  <w16cid:commentId w16cid:paraId="7E1F01B7" w16cid:durableId="2429771D"/>
  <w16cid:commentId w16cid:paraId="5C8537C2" w16cid:durableId="24296FFD"/>
  <w16cid:commentId w16cid:paraId="560D8613" w16cid:durableId="2429708C"/>
  <w16cid:commentId w16cid:paraId="65DD2753" w16cid:durableId="242976B4"/>
  <w16cid:commentId w16cid:paraId="4CEF5A90" w16cid:durableId="2429762C"/>
  <w16cid:commentId w16cid:paraId="254EC634" w16cid:durableId="24297856"/>
  <w16cid:commentId w16cid:paraId="1D89123C" w16cid:durableId="24297800"/>
  <w16cid:commentId w16cid:paraId="4EBD75D5" w16cid:durableId="24297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29AF" w14:textId="77777777" w:rsidR="007D5020" w:rsidRDefault="007D5020" w:rsidP="007D5020">
      <w:pPr>
        <w:spacing w:after="0" w:line="240" w:lineRule="auto"/>
      </w:pPr>
      <w:r>
        <w:separator/>
      </w:r>
    </w:p>
  </w:endnote>
  <w:endnote w:type="continuationSeparator" w:id="0">
    <w:p w14:paraId="0FC9DECE" w14:textId="77777777" w:rsidR="007D5020" w:rsidRDefault="007D5020" w:rsidP="007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DCC6" w14:textId="77777777" w:rsidR="007D5020" w:rsidRDefault="007D5020" w:rsidP="007D5020">
      <w:pPr>
        <w:spacing w:after="0" w:line="240" w:lineRule="auto"/>
      </w:pPr>
      <w:r>
        <w:separator/>
      </w:r>
    </w:p>
  </w:footnote>
  <w:footnote w:type="continuationSeparator" w:id="0">
    <w:p w14:paraId="68BB05EB" w14:textId="77777777" w:rsidR="007D5020" w:rsidRDefault="007D5020" w:rsidP="007D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149"/>
    <w:multiLevelType w:val="hybridMultilevel"/>
    <w:tmpl w:val="3A96FF42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EF6797"/>
    <w:multiLevelType w:val="hybridMultilevel"/>
    <w:tmpl w:val="C69AB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A57"/>
    <w:multiLevelType w:val="hybridMultilevel"/>
    <w:tmpl w:val="D42E7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A8F"/>
    <w:multiLevelType w:val="hybridMultilevel"/>
    <w:tmpl w:val="60FAD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2B1F"/>
    <w:multiLevelType w:val="hybridMultilevel"/>
    <w:tmpl w:val="F2F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248"/>
    <w:multiLevelType w:val="hybridMultilevel"/>
    <w:tmpl w:val="864EE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A7D"/>
    <w:multiLevelType w:val="hybridMultilevel"/>
    <w:tmpl w:val="32208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913B4"/>
    <w:multiLevelType w:val="hybridMultilevel"/>
    <w:tmpl w:val="D5AA5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5727"/>
    <w:multiLevelType w:val="hybridMultilevel"/>
    <w:tmpl w:val="95E03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3B5E"/>
    <w:multiLevelType w:val="hybridMultilevel"/>
    <w:tmpl w:val="6CE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CEF"/>
    <w:multiLevelType w:val="hybridMultilevel"/>
    <w:tmpl w:val="4BA8EE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630A48"/>
    <w:multiLevelType w:val="hybridMultilevel"/>
    <w:tmpl w:val="C1E0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674D7"/>
    <w:multiLevelType w:val="hybridMultilevel"/>
    <w:tmpl w:val="3758A79C"/>
    <w:lvl w:ilvl="0" w:tplc="10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074AAA"/>
    <w:multiLevelType w:val="hybridMultilevel"/>
    <w:tmpl w:val="48345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36667"/>
    <w:multiLevelType w:val="hybridMultilevel"/>
    <w:tmpl w:val="7ED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C3F92"/>
    <w:multiLevelType w:val="hybridMultilevel"/>
    <w:tmpl w:val="8F286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7F3E"/>
    <w:multiLevelType w:val="hybridMultilevel"/>
    <w:tmpl w:val="428665D0"/>
    <w:lvl w:ilvl="0" w:tplc="68E0C84A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154A"/>
    <w:multiLevelType w:val="hybridMultilevel"/>
    <w:tmpl w:val="DE8C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  <w:num w:numId="17">
    <w:abstractNumId w:val="12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72"/>
    <w:rsid w:val="00025B25"/>
    <w:rsid w:val="000657C7"/>
    <w:rsid w:val="00090F38"/>
    <w:rsid w:val="00093277"/>
    <w:rsid w:val="000D2682"/>
    <w:rsid w:val="000E3561"/>
    <w:rsid w:val="00100920"/>
    <w:rsid w:val="00112B38"/>
    <w:rsid w:val="001148BE"/>
    <w:rsid w:val="001162C5"/>
    <w:rsid w:val="00116D82"/>
    <w:rsid w:val="001632AA"/>
    <w:rsid w:val="001670AD"/>
    <w:rsid w:val="0017131B"/>
    <w:rsid w:val="001C6C32"/>
    <w:rsid w:val="00217B20"/>
    <w:rsid w:val="002349C7"/>
    <w:rsid w:val="00237B46"/>
    <w:rsid w:val="00245405"/>
    <w:rsid w:val="002575C3"/>
    <w:rsid w:val="00272770"/>
    <w:rsid w:val="002830D2"/>
    <w:rsid w:val="00284AB0"/>
    <w:rsid w:val="0028636A"/>
    <w:rsid w:val="00296C15"/>
    <w:rsid w:val="002A63B8"/>
    <w:rsid w:val="002B1FB9"/>
    <w:rsid w:val="002E2EE9"/>
    <w:rsid w:val="002E51F2"/>
    <w:rsid w:val="003065B3"/>
    <w:rsid w:val="003301BA"/>
    <w:rsid w:val="00331361"/>
    <w:rsid w:val="003638BF"/>
    <w:rsid w:val="003709CF"/>
    <w:rsid w:val="003854E9"/>
    <w:rsid w:val="00385864"/>
    <w:rsid w:val="003C517E"/>
    <w:rsid w:val="0040210F"/>
    <w:rsid w:val="00434FDE"/>
    <w:rsid w:val="00465916"/>
    <w:rsid w:val="00474C91"/>
    <w:rsid w:val="00503821"/>
    <w:rsid w:val="00514BE8"/>
    <w:rsid w:val="005223A6"/>
    <w:rsid w:val="005224F1"/>
    <w:rsid w:val="00554AD7"/>
    <w:rsid w:val="0056055B"/>
    <w:rsid w:val="00562C01"/>
    <w:rsid w:val="005646F3"/>
    <w:rsid w:val="005973A2"/>
    <w:rsid w:val="005A6736"/>
    <w:rsid w:val="005D074D"/>
    <w:rsid w:val="005D5CF6"/>
    <w:rsid w:val="005F4C24"/>
    <w:rsid w:val="005F4F54"/>
    <w:rsid w:val="00606670"/>
    <w:rsid w:val="00606EC1"/>
    <w:rsid w:val="00613751"/>
    <w:rsid w:val="00642736"/>
    <w:rsid w:val="00651E12"/>
    <w:rsid w:val="00652696"/>
    <w:rsid w:val="0069693D"/>
    <w:rsid w:val="006A0AB6"/>
    <w:rsid w:val="006A1156"/>
    <w:rsid w:val="006A4ABB"/>
    <w:rsid w:val="006C6772"/>
    <w:rsid w:val="006E7CB1"/>
    <w:rsid w:val="0070605C"/>
    <w:rsid w:val="00710341"/>
    <w:rsid w:val="00716958"/>
    <w:rsid w:val="00744CD3"/>
    <w:rsid w:val="00745DE2"/>
    <w:rsid w:val="00760174"/>
    <w:rsid w:val="0077366D"/>
    <w:rsid w:val="00792C86"/>
    <w:rsid w:val="007A1DFA"/>
    <w:rsid w:val="007A4496"/>
    <w:rsid w:val="007D5020"/>
    <w:rsid w:val="007F5F27"/>
    <w:rsid w:val="00801F46"/>
    <w:rsid w:val="00803B46"/>
    <w:rsid w:val="00815DF9"/>
    <w:rsid w:val="008432E5"/>
    <w:rsid w:val="008470A8"/>
    <w:rsid w:val="008907ED"/>
    <w:rsid w:val="00894EE1"/>
    <w:rsid w:val="008A370E"/>
    <w:rsid w:val="00916518"/>
    <w:rsid w:val="00923ADF"/>
    <w:rsid w:val="009244AA"/>
    <w:rsid w:val="00925E30"/>
    <w:rsid w:val="00932212"/>
    <w:rsid w:val="0094346C"/>
    <w:rsid w:val="009778C6"/>
    <w:rsid w:val="009909E0"/>
    <w:rsid w:val="00997421"/>
    <w:rsid w:val="009E25FD"/>
    <w:rsid w:val="00A019CE"/>
    <w:rsid w:val="00A067D4"/>
    <w:rsid w:val="00A10E02"/>
    <w:rsid w:val="00A15096"/>
    <w:rsid w:val="00A16F0A"/>
    <w:rsid w:val="00A24658"/>
    <w:rsid w:val="00A468B9"/>
    <w:rsid w:val="00A542E6"/>
    <w:rsid w:val="00A6355C"/>
    <w:rsid w:val="00AA05D7"/>
    <w:rsid w:val="00AA0A2D"/>
    <w:rsid w:val="00AA2350"/>
    <w:rsid w:val="00AD40FA"/>
    <w:rsid w:val="00B000EF"/>
    <w:rsid w:val="00B22826"/>
    <w:rsid w:val="00B3315F"/>
    <w:rsid w:val="00B64764"/>
    <w:rsid w:val="00BA6924"/>
    <w:rsid w:val="00BB7C72"/>
    <w:rsid w:val="00BC1721"/>
    <w:rsid w:val="00BC64E0"/>
    <w:rsid w:val="00BD71BD"/>
    <w:rsid w:val="00BE7F7C"/>
    <w:rsid w:val="00BF15AD"/>
    <w:rsid w:val="00C26DF4"/>
    <w:rsid w:val="00C6133C"/>
    <w:rsid w:val="00C80C29"/>
    <w:rsid w:val="00C8298F"/>
    <w:rsid w:val="00C85558"/>
    <w:rsid w:val="00CA067D"/>
    <w:rsid w:val="00CA09DD"/>
    <w:rsid w:val="00CA7359"/>
    <w:rsid w:val="00CB5A79"/>
    <w:rsid w:val="00CD2653"/>
    <w:rsid w:val="00CE386C"/>
    <w:rsid w:val="00D25655"/>
    <w:rsid w:val="00D556F0"/>
    <w:rsid w:val="00D715B5"/>
    <w:rsid w:val="00D769CD"/>
    <w:rsid w:val="00D8116C"/>
    <w:rsid w:val="00DA4C94"/>
    <w:rsid w:val="00DA7B4F"/>
    <w:rsid w:val="00DB37E0"/>
    <w:rsid w:val="00DC62CF"/>
    <w:rsid w:val="00DD65CC"/>
    <w:rsid w:val="00DF5CFD"/>
    <w:rsid w:val="00E130FB"/>
    <w:rsid w:val="00E23106"/>
    <w:rsid w:val="00E34088"/>
    <w:rsid w:val="00E47990"/>
    <w:rsid w:val="00E92999"/>
    <w:rsid w:val="00EA74ED"/>
    <w:rsid w:val="00EE632E"/>
    <w:rsid w:val="00F15F17"/>
    <w:rsid w:val="00F7070E"/>
    <w:rsid w:val="00F74CEB"/>
    <w:rsid w:val="00F96903"/>
    <w:rsid w:val="00FA1F20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84D"/>
  <w15:docId w15:val="{F7945DB9-466B-49CE-B6FD-BE6422D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7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67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020"/>
  </w:style>
  <w:style w:type="paragraph" w:styleId="Pieddepage">
    <w:name w:val="footer"/>
    <w:basedOn w:val="Normal"/>
    <w:link w:val="PieddepageCar"/>
    <w:uiPriority w:val="99"/>
    <w:unhideWhenUsed/>
    <w:rsid w:val="007D5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20"/>
  </w:style>
  <w:style w:type="character" w:styleId="Marquedecommentaire">
    <w:name w:val="annotation reference"/>
    <w:basedOn w:val="Policepardfaut"/>
    <w:uiPriority w:val="99"/>
    <w:semiHidden/>
    <w:unhideWhenUsed/>
    <w:rsid w:val="004021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1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1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1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6</cp:revision>
  <cp:lastPrinted>2011-04-21T13:48:00Z</cp:lastPrinted>
  <dcterms:created xsi:type="dcterms:W3CDTF">2021-05-27T02:43:00Z</dcterms:created>
  <dcterms:modified xsi:type="dcterms:W3CDTF">2021-07-29T00:04:00Z</dcterms:modified>
</cp:coreProperties>
</file>