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BB72" w14:textId="5CAFC015" w:rsidR="00CE1143" w:rsidRPr="0092196F" w:rsidRDefault="00DB2E12" w:rsidP="00FB1926">
      <w:pPr>
        <w:tabs>
          <w:tab w:val="left" w:pos="1276"/>
        </w:tabs>
        <w:rPr>
          <w:rFonts w:ascii="Century Gothic" w:hAnsi="Century Gothic" w:cs="Leelawadee UI Semilight"/>
          <w:b/>
          <w:sz w:val="48"/>
          <w:szCs w:val="48"/>
          <w:lang w:val="en-CA"/>
        </w:rPr>
      </w:pPr>
      <w:r w:rsidRPr="009219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85D83" wp14:editId="16275489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6143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06F5" w14:textId="7F5A5E35" w:rsidR="0092196F" w:rsidRPr="00947116" w:rsidRDefault="0092196F" w:rsidP="0092196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Ottawa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ON</w:t>
                            </w:r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947116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 xml:space="preserve">/ 613-555-8719 / </w:t>
                            </w:r>
                            <w:proofErr w:type="gramStart"/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mar</w:t>
                            </w:r>
                            <w:r w:rsidR="008E0995"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c</w:t>
                            </w:r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="00E46AC9"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é</w:t>
                            </w:r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tting</w:t>
                            </w:r>
                            <w:proofErr w:type="gramEnd"/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@gmail.com / www.linkedin.com/in/</w:t>
                            </w:r>
                            <w:proofErr w:type="spellStart"/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mar</w:t>
                            </w:r>
                            <w:r w:rsidR="008E0995"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c</w:t>
                            </w:r>
                            <w:r w:rsidR="00815AC3"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="00E46AC9"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é</w:t>
                            </w:r>
                            <w:r w:rsidRPr="009471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tting</w:t>
                            </w:r>
                            <w:proofErr w:type="spellEnd"/>
                          </w:p>
                          <w:p w14:paraId="149BCDFB" w14:textId="77777777" w:rsidR="0092196F" w:rsidRPr="00947116" w:rsidRDefault="0092196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85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8pt;width:483.7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">
                <v:textbox>
                  <w:txbxContent>
                    <w:p w14:paraId="4A5406F5" w14:textId="7F5A5E35" w:rsidR="0092196F" w:rsidRPr="00947116" w:rsidRDefault="0092196F" w:rsidP="0092196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Ottawa</w:t>
                      </w:r>
                      <w:r w:rsid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ON</w:t>
                      </w:r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947116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 xml:space="preserve">/ 613-555-8719 / </w:t>
                      </w:r>
                      <w:proofErr w:type="gramStart"/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mar</w:t>
                      </w:r>
                      <w:r w:rsidR="008E0995"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c</w:t>
                      </w:r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.</w:t>
                      </w:r>
                      <w:r w:rsidR="00E46AC9"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é</w:t>
                      </w:r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tting</w:t>
                      </w:r>
                      <w:proofErr w:type="gramEnd"/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@gmail.com / www.linkedin.com/in/</w:t>
                      </w:r>
                      <w:proofErr w:type="spellStart"/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mar</w:t>
                      </w:r>
                      <w:r w:rsidR="008E0995"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c</w:t>
                      </w:r>
                      <w:r w:rsidR="00815AC3"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.</w:t>
                      </w:r>
                      <w:r w:rsidR="00E46AC9"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é</w:t>
                      </w:r>
                      <w:r w:rsidRPr="00947116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tting</w:t>
                      </w:r>
                      <w:proofErr w:type="spellEnd"/>
                    </w:p>
                    <w:p w14:paraId="149BCDFB" w14:textId="77777777" w:rsidR="0092196F" w:rsidRPr="00947116" w:rsidRDefault="0092196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96F" w:rsidRPr="0092196F">
        <w:rPr>
          <w:rFonts w:ascii="Century Gothic" w:hAnsi="Century Gothic" w:cs="Leelawadee UI Semiligh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94AA" wp14:editId="3473EF70">
                <wp:simplePos x="0" y="0"/>
                <wp:positionH relativeFrom="column">
                  <wp:posOffset>-9525</wp:posOffset>
                </wp:positionH>
                <wp:positionV relativeFrom="paragraph">
                  <wp:posOffset>447674</wp:posOffset>
                </wp:positionV>
                <wp:extent cx="6166179" cy="270555"/>
                <wp:effectExtent l="0" t="0" r="635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179" cy="270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6A62" w14:textId="77777777" w:rsidR="00966125" w:rsidRDefault="009661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094AA" id="Rectangle 199" o:spid="_x0000_s1027" style="position:absolute;margin-left:-.75pt;margin-top:35.25pt;width:485.5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" fillcolor="#1f4d78 [1604]" stroked="f" strokeweight="1pt">
                <v:textbox>
                  <w:txbxContent>
                    <w:p w14:paraId="1EBA6A62" w14:textId="77777777" w:rsidR="00966125" w:rsidRDefault="009661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744F9">
        <w:rPr>
          <w:rFonts w:ascii="Century Gothic" w:hAnsi="Century Gothic" w:cs="Leelawadee UI Semilight"/>
          <w:b/>
          <w:sz w:val="48"/>
          <w:szCs w:val="48"/>
          <w:lang w:val="en-CA"/>
        </w:rPr>
        <w:t xml:space="preserve">Marc </w:t>
      </w:r>
      <w:commentRangeStart w:id="0"/>
      <w:proofErr w:type="spellStart"/>
      <w:r w:rsidR="00C13E36">
        <w:rPr>
          <w:rFonts w:ascii="Century Gothic" w:hAnsi="Century Gothic" w:cs="Leelawadee UI Semilight"/>
          <w:b/>
          <w:sz w:val="48"/>
          <w:szCs w:val="48"/>
          <w:lang w:val="en-CA"/>
        </w:rPr>
        <w:t>É</w:t>
      </w:r>
      <w:r w:rsidR="008D466A">
        <w:rPr>
          <w:rFonts w:ascii="Century Gothic" w:hAnsi="Century Gothic" w:cs="Leelawadee UI Semilight"/>
          <w:b/>
          <w:sz w:val="48"/>
          <w:szCs w:val="48"/>
          <w:lang w:val="en-CA"/>
        </w:rPr>
        <w:t>t</w:t>
      </w:r>
      <w:r w:rsidR="000F4017">
        <w:rPr>
          <w:rFonts w:ascii="Century Gothic" w:hAnsi="Century Gothic" w:cs="Leelawadee UI Semilight"/>
          <w:b/>
          <w:sz w:val="48"/>
          <w:szCs w:val="48"/>
          <w:lang w:val="en-CA"/>
        </w:rPr>
        <w:t>t</w:t>
      </w:r>
      <w:r w:rsidR="00942F20">
        <w:rPr>
          <w:rFonts w:ascii="Century Gothic" w:hAnsi="Century Gothic" w:cs="Leelawadee UI Semilight"/>
          <w:b/>
          <w:sz w:val="48"/>
          <w:szCs w:val="48"/>
          <w:lang w:val="en-CA"/>
        </w:rPr>
        <w:t>ing</w:t>
      </w:r>
      <w:commentRangeEnd w:id="0"/>
      <w:proofErr w:type="spellEnd"/>
      <w:r w:rsidR="00947116">
        <w:rPr>
          <w:rStyle w:val="Marquedecommentaire"/>
        </w:rPr>
        <w:commentReference w:id="0"/>
      </w:r>
    </w:p>
    <w:p w14:paraId="0F74EC31" w14:textId="39B59D72" w:rsidR="00DB2E12" w:rsidRDefault="00F05C95" w:rsidP="00340CEF">
      <w:pPr>
        <w:rPr>
          <w:color w:val="1F4E79" w:themeColor="accent1" w:themeShade="80"/>
          <w:lang w:val="en-CA"/>
        </w:rPr>
      </w:pPr>
      <w:r w:rsidRPr="00DB2E1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6FC51E" wp14:editId="0A559710">
                <wp:simplePos x="0" y="0"/>
                <wp:positionH relativeFrom="margin">
                  <wp:posOffset>0</wp:posOffset>
                </wp:positionH>
                <wp:positionV relativeFrom="margin">
                  <wp:posOffset>1146810</wp:posOffset>
                </wp:positionV>
                <wp:extent cx="2047875" cy="7717155"/>
                <wp:effectExtent l="0" t="0" r="5715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717155"/>
                          <a:chOff x="0" y="0"/>
                          <a:chExt cx="2048256" cy="8229600"/>
                        </a:xfrm>
                      </wpg:grpSpPr>
                      <wps:wsp>
                        <wps:cNvPr id="2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00" y="202528"/>
                            <a:ext cx="1780032" cy="229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4CE8" w14:textId="6BCB8859" w:rsidR="00DB2E12" w:rsidRPr="004F6143" w:rsidRDefault="00D57A81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 w:rsidRPr="004F614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fr-CA"/>
                                </w:rPr>
                                <w:t>Compétences clés</w:t>
                              </w:r>
                            </w:p>
                            <w:p w14:paraId="144ED403" w14:textId="13E50D1D" w:rsidR="00D74648" w:rsidRPr="00E2272C" w:rsidRDefault="00064B3B" w:rsidP="00D74648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 w:rsidRPr="00E2272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Conception de sites Web</w:t>
                              </w:r>
                            </w:p>
                            <w:p w14:paraId="64492880" w14:textId="6287F1A9" w:rsidR="002A0EC4" w:rsidRPr="00E2272C" w:rsidRDefault="002968BD" w:rsidP="00D74648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 w:rsidRPr="00E2272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Optimisation pour les moteurs de recherche</w:t>
                              </w:r>
                            </w:p>
                            <w:p w14:paraId="65A39CC6" w14:textId="31776650" w:rsidR="002A0EC4" w:rsidRDefault="00635014" w:rsidP="00295E82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 w:rsidRPr="00E2272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Étude de marché</w:t>
                              </w:r>
                            </w:p>
                            <w:p w14:paraId="4C9CC954" w14:textId="49A7FDCB" w:rsidR="00F60D27" w:rsidRDefault="00F60D27" w:rsidP="00295E82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Gestion de projet</w:t>
                              </w:r>
                            </w:p>
                            <w:p w14:paraId="4CC020DF" w14:textId="4B4E4690" w:rsidR="00F60D27" w:rsidRPr="00E2272C" w:rsidRDefault="00F60D27" w:rsidP="00295E82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</w:p>
                            <w:p w14:paraId="50C255CF" w14:textId="77777777" w:rsidR="002A0EC4" w:rsidRPr="004043B4" w:rsidRDefault="002A0EC4" w:rsidP="00DB2E12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26400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FC51E" id="Group 207" o:spid="_x0000_s1028" style="position:absolute;margin-left:0;margin-top:90.3pt;width:161.25pt;height:607.65pt;z-index:251663360;mso-width-percent:264;mso-position-horizontal-relative:margin;mso-position-vertical-relative:margin;mso-width-percent:264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">
                <v:rect id="Rectangle 18" o:spid="_x0000_s1029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" fillcolor="#9cc2e5 [1940]" stroked="f"/>
                <v:rect id="Rectangle 17" o:spid="_x0000_s1030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" fillcolor="#1f4d78 [1604]" stroked="f"/>
                <v:shape id="_x0000_s1031" type="#_x0000_t202" style="position:absolute;left:1454;top:2025;width:17800;height:2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p w14:paraId="46344CE8" w14:textId="6BCB8859" w:rsidR="00DB2E12" w:rsidRPr="004F6143" w:rsidRDefault="00D57A81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  <w:lang w:val="fr-CA"/>
                          </w:rPr>
                        </w:pPr>
                        <w:r w:rsidRPr="004F6143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  <w:lang w:val="fr-CA"/>
                          </w:rPr>
                          <w:t>Compétences clés</w:t>
                        </w:r>
                      </w:p>
                      <w:p w14:paraId="144ED403" w14:textId="13E50D1D" w:rsidR="00D74648" w:rsidRPr="00E2272C" w:rsidRDefault="00064B3B" w:rsidP="00D74648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 w:rsidRPr="00E2272C"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Conception de sites Web</w:t>
                        </w:r>
                      </w:p>
                      <w:p w14:paraId="64492880" w14:textId="6287F1A9" w:rsidR="002A0EC4" w:rsidRPr="00E2272C" w:rsidRDefault="002968BD" w:rsidP="00D74648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 w:rsidRPr="00E2272C"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Optimisation pour les moteurs de recherche</w:t>
                        </w:r>
                      </w:p>
                      <w:p w14:paraId="65A39CC6" w14:textId="31776650" w:rsidR="002A0EC4" w:rsidRDefault="00635014" w:rsidP="00295E82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 w:rsidRPr="00E2272C"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Étude de marché</w:t>
                        </w:r>
                      </w:p>
                      <w:p w14:paraId="4C9CC954" w14:textId="49A7FDCB" w:rsidR="00F60D27" w:rsidRDefault="00F60D27" w:rsidP="00295E82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Gestion de projet</w:t>
                        </w:r>
                      </w:p>
                      <w:p w14:paraId="4CC020DF" w14:textId="4B4E4690" w:rsidR="00F60D27" w:rsidRPr="00E2272C" w:rsidRDefault="00F60D27" w:rsidP="00295E82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</w:p>
                      <w:p w14:paraId="50C255CF" w14:textId="77777777" w:rsidR="002A0EC4" w:rsidRPr="004043B4" w:rsidRDefault="002A0EC4" w:rsidP="00DB2E12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B23D7" wp14:editId="2765C4C1">
                <wp:simplePos x="0" y="0"/>
                <wp:positionH relativeFrom="column">
                  <wp:posOffset>169545</wp:posOffset>
                </wp:positionH>
                <wp:positionV relativeFrom="paragraph">
                  <wp:posOffset>2684373</wp:posOffset>
                </wp:positionV>
                <wp:extent cx="1778000" cy="1733265"/>
                <wp:effectExtent l="0" t="0" r="0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73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1D4A8" w14:textId="1550924F" w:rsidR="0032556C" w:rsidRPr="004043B4" w:rsidRDefault="00816108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043B4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Logiciels</w:t>
                            </w:r>
                          </w:p>
                          <w:p w14:paraId="6472FB41" w14:textId="77777777" w:rsidR="00947116" w:rsidRDefault="00CE63A5" w:rsidP="00947116">
                            <w:pPr>
                              <w:ind w:left="142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Adobe InDesign</w:t>
                            </w:r>
                          </w:p>
                          <w:p w14:paraId="58EBC636" w14:textId="77777777" w:rsidR="00947116" w:rsidRDefault="00CE63A5" w:rsidP="00947116">
                            <w:pPr>
                              <w:ind w:left="142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Adobe Photoshop</w:t>
                            </w:r>
                          </w:p>
                          <w:p w14:paraId="54196687" w14:textId="77777777" w:rsidR="00947116" w:rsidRDefault="00CE63A5" w:rsidP="00947116">
                            <w:pPr>
                              <w:ind w:left="142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Apple iWork</w:t>
                            </w:r>
                          </w:p>
                          <w:p w14:paraId="7EDE2ECA" w14:textId="4DD3DEDB" w:rsidR="00CE63A5" w:rsidRDefault="00CE63A5" w:rsidP="00947116">
                            <w:pPr>
                              <w:ind w:left="142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Wix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/WordPress</w:t>
                            </w:r>
                          </w:p>
                          <w:p w14:paraId="6C5136AC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02AB46B8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FC4B969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23D7" id="Text Box 14" o:spid="_x0000_s1032" type="#_x0000_t202" style="position:absolute;margin-left:13.35pt;margin-top:211.35pt;width:140pt;height:1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" filled="f" fillcolor="white [3212]" stroked="f">
                <v:textbox inset=",21.6pt">
                  <w:txbxContent>
                    <w:p w14:paraId="7C61D4A8" w14:textId="1550924F" w:rsidR="0032556C" w:rsidRPr="004043B4" w:rsidRDefault="00816108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4043B4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Logiciels</w:t>
                      </w:r>
                    </w:p>
                    <w:p w14:paraId="6472FB41" w14:textId="77777777" w:rsidR="00947116" w:rsidRDefault="00CE63A5" w:rsidP="00947116">
                      <w:pPr>
                        <w:ind w:left="142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Adobe InDesign</w:t>
                      </w:r>
                    </w:p>
                    <w:p w14:paraId="58EBC636" w14:textId="77777777" w:rsidR="00947116" w:rsidRDefault="00CE63A5" w:rsidP="00947116">
                      <w:pPr>
                        <w:ind w:left="142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Adobe Photoshop</w:t>
                      </w:r>
                    </w:p>
                    <w:p w14:paraId="54196687" w14:textId="77777777" w:rsidR="00947116" w:rsidRDefault="00CE63A5" w:rsidP="00947116">
                      <w:pPr>
                        <w:ind w:left="142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Apple iWork</w:t>
                      </w:r>
                    </w:p>
                    <w:p w14:paraId="7EDE2ECA" w14:textId="4DD3DEDB" w:rsidR="00CE63A5" w:rsidRDefault="00CE63A5" w:rsidP="00947116">
                      <w:pPr>
                        <w:ind w:left="142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Wix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/WordPress</w:t>
                      </w:r>
                    </w:p>
                    <w:p w14:paraId="6C5136AC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02AB46B8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FC4B969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2C927" wp14:editId="725C66C2">
                <wp:simplePos x="0" y="0"/>
                <wp:positionH relativeFrom="column">
                  <wp:posOffset>171450</wp:posOffset>
                </wp:positionH>
                <wp:positionV relativeFrom="paragraph">
                  <wp:posOffset>4273314</wp:posOffset>
                </wp:positionV>
                <wp:extent cx="1778045" cy="187642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E2E6" w14:textId="1EA9BF41" w:rsidR="002A0EC4" w:rsidRPr="002A0EC4" w:rsidRDefault="00330056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Formations</w:t>
                            </w:r>
                          </w:p>
                          <w:p w14:paraId="73D66B77" w14:textId="77777777" w:rsidR="00947116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Google AdWords</w:t>
                            </w:r>
                          </w:p>
                          <w:p w14:paraId="720F4445" w14:textId="77777777" w:rsidR="00947116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Google Analytics</w:t>
                            </w:r>
                          </w:p>
                          <w:p w14:paraId="67B94C80" w14:textId="77777777" w:rsidR="00947116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Hootsuite</w:t>
                            </w:r>
                          </w:p>
                          <w:p w14:paraId="2A2B6C69" w14:textId="528C3425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Hub</w:t>
                            </w:r>
                            <w:r w:rsidR="0097181E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pot</w:t>
                            </w:r>
                          </w:p>
                          <w:p w14:paraId="5EEAB416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6D0B95D1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07F6D5B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C927" id="_x0000_s1033" type="#_x0000_t202" style="position:absolute;margin-left:13.5pt;margin-top:336.5pt;width:140pt;height:14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" filled="f" fillcolor="white [3212]" stroked="f">
                <v:textbox inset=",21.6pt">
                  <w:txbxContent>
                    <w:p w14:paraId="4E48E2E6" w14:textId="1EA9BF41" w:rsidR="002A0EC4" w:rsidRPr="002A0EC4" w:rsidRDefault="00330056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Formations</w:t>
                      </w:r>
                    </w:p>
                    <w:p w14:paraId="73D66B77" w14:textId="77777777" w:rsidR="00947116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Google AdWords</w:t>
                      </w:r>
                    </w:p>
                    <w:p w14:paraId="720F4445" w14:textId="77777777" w:rsidR="00947116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Google Analytics</w:t>
                      </w:r>
                    </w:p>
                    <w:p w14:paraId="67B94C80" w14:textId="77777777" w:rsidR="00947116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Hootsuite</w:t>
                      </w:r>
                    </w:p>
                    <w:p w14:paraId="2A2B6C69" w14:textId="528C3425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Hub</w:t>
                      </w:r>
                      <w:r w:rsidR="0097181E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pot</w:t>
                      </w:r>
                    </w:p>
                    <w:p w14:paraId="5EEAB416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6D0B95D1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07F6D5B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85B03" wp14:editId="09DF04E0">
                <wp:simplePos x="0" y="0"/>
                <wp:positionH relativeFrom="column">
                  <wp:posOffset>161925</wp:posOffset>
                </wp:positionH>
                <wp:positionV relativeFrom="paragraph">
                  <wp:posOffset>5926256</wp:posOffset>
                </wp:positionV>
                <wp:extent cx="1778045" cy="23812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F594" w14:textId="7C004FD5" w:rsidR="00302B64" w:rsidRPr="004E6EB4" w:rsidRDefault="004F2879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E6EB4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Traits personnels</w:t>
                            </w:r>
                          </w:p>
                          <w:p w14:paraId="4FA1D47E" w14:textId="77777777" w:rsidR="00947116" w:rsidRDefault="00311069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Enthousias</w:t>
                            </w:r>
                            <w:r w:rsidR="00F77B83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me</w:t>
                            </w:r>
                          </w:p>
                          <w:p w14:paraId="2F0C8B06" w14:textId="77777777" w:rsidR="00947116" w:rsidRDefault="00F77B83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Créativité</w:t>
                            </w:r>
                          </w:p>
                          <w:p w14:paraId="01FBF368" w14:textId="77777777" w:rsidR="00947116" w:rsidRDefault="001E4466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Persistance</w:t>
                            </w:r>
                          </w:p>
                          <w:p w14:paraId="788C2FA8" w14:textId="392600DD" w:rsidR="002A0EC4" w:rsidRPr="00947116" w:rsidRDefault="007547C2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Entregent</w:t>
                            </w:r>
                          </w:p>
                          <w:p w14:paraId="350D25DC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54723D11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3D9D8E57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606A7F4A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70A211FF" w14:textId="77777777" w:rsidR="00584486" w:rsidRPr="004043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149954DB" w14:textId="77777777" w:rsidR="00584486" w:rsidRPr="004043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59591AB7" w14:textId="77777777" w:rsidR="002A0EC4" w:rsidRPr="004043B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4A62D16C" w14:textId="77777777" w:rsidR="002A0EC4" w:rsidRPr="004043B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5B03" id="_x0000_s1034" type="#_x0000_t202" style="position:absolute;margin-left:12.75pt;margin-top:466.65pt;width:140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" filled="f" fillcolor="white [3212]" stroked="f">
                <v:textbox inset=",21.6pt">
                  <w:txbxContent>
                    <w:p w14:paraId="5F2DF594" w14:textId="7C004FD5" w:rsidR="00302B64" w:rsidRPr="004E6EB4" w:rsidRDefault="004F2879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 w:rsidRPr="004E6EB4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Traits personnels</w:t>
                      </w:r>
                    </w:p>
                    <w:p w14:paraId="4FA1D47E" w14:textId="77777777" w:rsidR="00947116" w:rsidRDefault="00311069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Enthousias</w:t>
                      </w:r>
                      <w:r w:rsidR="00F77B83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me</w:t>
                      </w:r>
                    </w:p>
                    <w:p w14:paraId="2F0C8B06" w14:textId="77777777" w:rsidR="00947116" w:rsidRDefault="00F77B83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Créativité</w:t>
                      </w:r>
                    </w:p>
                    <w:p w14:paraId="01FBF368" w14:textId="77777777" w:rsidR="00947116" w:rsidRDefault="001E4466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Persistance</w:t>
                      </w:r>
                    </w:p>
                    <w:p w14:paraId="788C2FA8" w14:textId="392600DD" w:rsidR="002A0EC4" w:rsidRPr="00947116" w:rsidRDefault="007547C2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Entregent</w:t>
                      </w:r>
                    </w:p>
                    <w:p w14:paraId="350D25DC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54723D11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3D9D8E57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606A7F4A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70A211FF" w14:textId="77777777" w:rsidR="00584486" w:rsidRPr="004043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149954DB" w14:textId="77777777" w:rsidR="00584486" w:rsidRPr="004043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59591AB7" w14:textId="77777777" w:rsidR="002A0EC4" w:rsidRPr="004043B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4A62D16C" w14:textId="77777777" w:rsidR="002A0EC4" w:rsidRPr="004043B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76A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20D8E6" wp14:editId="4E1DBAD8">
                <wp:simplePos x="0" y="0"/>
                <wp:positionH relativeFrom="margin">
                  <wp:posOffset>2352675</wp:posOffset>
                </wp:positionH>
                <wp:positionV relativeFrom="paragraph">
                  <wp:posOffset>1918335</wp:posOffset>
                </wp:positionV>
                <wp:extent cx="3733800" cy="1404620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60A2" w14:textId="43156C00" w:rsidR="00BF3911" w:rsidRPr="00123F6C" w:rsidRDefault="0026700E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23F6C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Études</w:t>
                            </w:r>
                          </w:p>
                          <w:p w14:paraId="7E8DD920" w14:textId="73B093F1" w:rsidR="00BF3911" w:rsidRPr="00123F6C" w:rsidRDefault="00A200D2" w:rsidP="00BF3911">
                            <w:pP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 w:rsidRPr="00123F6C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Baccalauréat en sciences commerciales</w:t>
                            </w:r>
                            <w:r w:rsidR="00DE7E3E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 xml:space="preserve"> (</w:t>
                            </w:r>
                            <w:r w:rsidR="00A625BB" w:rsidRPr="00123F6C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m</w:t>
                            </w:r>
                            <w:r w:rsidRPr="00123F6C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arketing</w:t>
                            </w:r>
                            <w:r w:rsidR="00DE7E3E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)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ab/>
                            </w:r>
                            <w:r w:rsidR="00BF3911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Date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br/>
                            </w:r>
                            <w:r w:rsidR="00D23A5B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École de gestion Telfer, Université d’Ottawa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, Ontario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br/>
                              <w:t xml:space="preserve">- </w:t>
                            </w:r>
                            <w:r w:rsidR="00F268DA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Vice-président de l’Association de marketing de T</w:t>
                            </w:r>
                            <w:r w:rsidR="00143DC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elfer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br/>
                              <w:t xml:space="preserve">- </w:t>
                            </w:r>
                            <w:r w:rsidR="00143DC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Gagnant du concours d’étude de cas</w:t>
                            </w:r>
                            <w:r w:rsidR="00D16422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ACBCD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0D8E6" id="_x0000_s1035" type="#_x0000_t202" style="position:absolute;margin-left:185.25pt;margin-top:151.05pt;width:29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" stroked="f">
                <v:textbox style="mso-fit-shape-to-text:t">
                  <w:txbxContent>
                    <w:p w14:paraId="0CBE60A2" w14:textId="43156C00" w:rsidR="00BF3911" w:rsidRPr="00123F6C" w:rsidRDefault="0026700E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123F6C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Études</w:t>
                      </w:r>
                    </w:p>
                    <w:p w14:paraId="7E8DD920" w14:textId="73B093F1" w:rsidR="00BF3911" w:rsidRPr="00123F6C" w:rsidRDefault="00A200D2" w:rsidP="00BF3911">
                      <w:pPr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 w:rsidRPr="00123F6C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Baccalauréat en sciences commerciales</w:t>
                      </w:r>
                      <w:r w:rsidR="00DE7E3E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 xml:space="preserve"> (</w:t>
                      </w:r>
                      <w:r w:rsidR="00A625BB" w:rsidRPr="00123F6C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m</w:t>
                      </w:r>
                      <w:r w:rsidRPr="00123F6C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arketing</w:t>
                      </w:r>
                      <w:r w:rsidR="00DE7E3E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)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ab/>
                      </w:r>
                      <w:r w:rsidR="00BF3911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>Date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br/>
                      </w:r>
                      <w:r w:rsidR="00D23A5B">
                        <w:rPr>
                          <w:rFonts w:asciiTheme="majorHAnsi" w:hAnsiTheme="majorHAnsi" w:cstheme="majorHAnsi"/>
                          <w:lang w:val="fr-CA"/>
                        </w:rPr>
                        <w:t>École de gestion Telfer, Université d’Ottawa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>, Ontario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br/>
                        <w:t xml:space="preserve">- </w:t>
                      </w:r>
                      <w:r w:rsidR="00F268DA">
                        <w:rPr>
                          <w:rFonts w:asciiTheme="majorHAnsi" w:hAnsiTheme="majorHAnsi" w:cstheme="majorHAnsi"/>
                          <w:lang w:val="fr-CA"/>
                        </w:rPr>
                        <w:t>Vice-président de l’Association de marketing de T</w:t>
                      </w:r>
                      <w:r w:rsidR="00143DC5">
                        <w:rPr>
                          <w:rFonts w:asciiTheme="majorHAnsi" w:hAnsiTheme="majorHAnsi" w:cstheme="majorHAnsi"/>
                          <w:lang w:val="fr-CA"/>
                        </w:rPr>
                        <w:t>elfer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br/>
                        <w:t xml:space="preserve">- </w:t>
                      </w:r>
                      <w:r w:rsidR="00143DC5">
                        <w:rPr>
                          <w:rFonts w:asciiTheme="majorHAnsi" w:hAnsiTheme="majorHAnsi" w:cstheme="majorHAnsi"/>
                          <w:lang w:val="fr-CA"/>
                        </w:rPr>
                        <w:t>Gagnant du concours d’étude de cas</w:t>
                      </w:r>
                      <w:r w:rsidR="00D16422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ACBCD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A67" w:rsidRPr="00266632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616485" wp14:editId="673FBB3D">
                <wp:simplePos x="0" y="0"/>
                <wp:positionH relativeFrom="column">
                  <wp:posOffset>2381250</wp:posOffset>
                </wp:positionH>
                <wp:positionV relativeFrom="paragraph">
                  <wp:posOffset>6578600</wp:posOffset>
                </wp:positionV>
                <wp:extent cx="3638550" cy="1133475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3505" w14:textId="1856EB61" w:rsidR="00266632" w:rsidRPr="00093133" w:rsidRDefault="00734B67" w:rsidP="00266632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93133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Engagement communautaire</w:t>
                            </w:r>
                          </w:p>
                          <w:p w14:paraId="696AD748" w14:textId="695311F8" w:rsidR="00266632" w:rsidRPr="00093133" w:rsidRDefault="00266632" w:rsidP="00266632">
                            <w:pP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Telfer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 </w:t>
                            </w:r>
                            <w:r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: </w:t>
                            </w:r>
                            <w:r w:rsidR="00725990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Ambassadeur du Centre des carrières, mentor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br/>
                            </w:r>
                            <w:r w:rsidR="00764D99"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Clubs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 </w:t>
                            </w:r>
                            <w:r w:rsidR="004F796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: Association de marketing, Club des entrepreneurs </w:t>
                            </w:r>
                            <w:r w:rsidR="001B7C5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Bénévolat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 </w:t>
                            </w:r>
                            <w:r w:rsidR="00764D99"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: </w:t>
                            </w:r>
                            <w:r w:rsidR="004C11B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Adjoint aux événements à</w:t>
                            </w:r>
                            <w:r w:rsidR="00764D99"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CHEO, </w:t>
                            </w:r>
                            <w:r w:rsidR="005742F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consultant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485" id="_x0000_s1036" type="#_x0000_t202" style="position:absolute;margin-left:187.5pt;margin-top:518pt;width:286.5pt;height:8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" stroked="f">
                <v:textbox>
                  <w:txbxContent>
                    <w:p w14:paraId="215C3505" w14:textId="1856EB61" w:rsidR="00266632" w:rsidRPr="00093133" w:rsidRDefault="00734B67" w:rsidP="00266632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093133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Engagement communautaire</w:t>
                      </w:r>
                    </w:p>
                    <w:p w14:paraId="696AD748" w14:textId="695311F8" w:rsidR="00266632" w:rsidRPr="00093133" w:rsidRDefault="00266632" w:rsidP="00266632">
                      <w:pPr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 w:rsidRPr="00093133">
                        <w:rPr>
                          <w:rFonts w:asciiTheme="majorHAnsi" w:hAnsiTheme="majorHAnsi" w:cstheme="majorHAnsi"/>
                          <w:lang w:val="fr-CA"/>
                        </w:rPr>
                        <w:t>Telfer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> </w:t>
                      </w:r>
                      <w:r w:rsidRPr="000931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: </w:t>
                      </w:r>
                      <w:r w:rsidR="00725990">
                        <w:rPr>
                          <w:rFonts w:asciiTheme="majorHAnsi" w:hAnsiTheme="majorHAnsi" w:cstheme="majorHAnsi"/>
                          <w:lang w:val="fr-CA"/>
                        </w:rPr>
                        <w:t>Ambassadeur du Centre des carrières, mentor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br/>
                      </w:r>
                      <w:r w:rsidR="00764D99" w:rsidRPr="00093133">
                        <w:rPr>
                          <w:rFonts w:asciiTheme="majorHAnsi" w:hAnsiTheme="majorHAnsi" w:cstheme="majorHAnsi"/>
                          <w:lang w:val="fr-CA"/>
                        </w:rPr>
                        <w:t>Clubs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> </w:t>
                      </w:r>
                      <w:r w:rsidR="004F796F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: Association de marketing, Club des entrepreneurs </w:t>
                      </w:r>
                      <w:r w:rsidR="001B7C5C">
                        <w:rPr>
                          <w:rFonts w:asciiTheme="majorHAnsi" w:hAnsiTheme="majorHAnsi" w:cstheme="majorHAnsi"/>
                          <w:lang w:val="fr-CA"/>
                        </w:rPr>
                        <w:t>Bénévolat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> </w:t>
                      </w:r>
                      <w:r w:rsidR="00764D99" w:rsidRPr="000931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: </w:t>
                      </w:r>
                      <w:r w:rsidR="004C11BC">
                        <w:rPr>
                          <w:rFonts w:asciiTheme="majorHAnsi" w:hAnsiTheme="majorHAnsi" w:cstheme="majorHAnsi"/>
                          <w:lang w:val="fr-CA"/>
                        </w:rPr>
                        <w:t>Adjoint aux événements à</w:t>
                      </w:r>
                      <w:r w:rsidR="00764D99" w:rsidRPr="000931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CHEO, </w:t>
                      </w:r>
                      <w:r w:rsidR="005742FC">
                        <w:rPr>
                          <w:rFonts w:asciiTheme="majorHAnsi" w:hAnsiTheme="majorHAnsi" w:cstheme="majorHAnsi"/>
                          <w:lang w:val="fr-CA"/>
                        </w:rPr>
                        <w:t>consultant 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C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46D34" wp14:editId="7D16F112">
                <wp:simplePos x="0" y="0"/>
                <wp:positionH relativeFrom="column">
                  <wp:posOffset>2162175</wp:posOffset>
                </wp:positionH>
                <wp:positionV relativeFrom="paragraph">
                  <wp:posOffset>657225</wp:posOffset>
                </wp:positionV>
                <wp:extent cx="3984625" cy="7677150"/>
                <wp:effectExtent l="0" t="0" r="158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767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853B" id="Rectangle 17" o:spid="_x0000_s1026" style="position:absolute;margin-left:170.25pt;margin-top:51.75pt;width:313.75pt;height:6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" filled="f"/>
            </w:pict>
          </mc:Fallback>
        </mc:AlternateContent>
      </w:r>
      <w:r w:rsidR="002D15C3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7B5FE7" wp14:editId="11C1538F">
                <wp:simplePos x="0" y="0"/>
                <wp:positionH relativeFrom="margin">
                  <wp:posOffset>2381250</wp:posOffset>
                </wp:positionH>
                <wp:positionV relativeFrom="paragraph">
                  <wp:posOffset>3183255</wp:posOffset>
                </wp:positionV>
                <wp:extent cx="3733800" cy="334327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A5B4" w14:textId="5D5CE25A" w:rsidR="00014387" w:rsidRPr="00523BEF" w:rsidRDefault="003A3F7E" w:rsidP="00014387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23BEF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Expér</w:t>
                            </w:r>
                            <w:r w:rsidR="00014387" w:rsidRPr="00523BEF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ience</w:t>
                            </w:r>
                          </w:p>
                          <w:p w14:paraId="7DB9968D" w14:textId="77777777" w:rsidR="00947116" w:rsidRDefault="008A708B" w:rsidP="00831D3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Stagiaire, Communications et marketing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ab/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ab/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ab/>
                            </w:r>
                            <w:r w:rsidR="00014387" w:rsidRPr="00523BE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Date</w:t>
                            </w:r>
                          </w:p>
                          <w:p w14:paraId="34B5397C" w14:textId="4FB56A3D" w:rsidR="00000A98" w:rsidRDefault="005827E3" w:rsidP="00831D3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proofErr w:type="spellStart"/>
                            <w:r w:rsidRP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NexView</w:t>
                            </w:r>
                            <w:proofErr w:type="spellEnd"/>
                            <w:r w:rsidRP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Services</w:t>
                            </w:r>
                            <w:r w:rsidR="00000A98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, Ottawa, ON</w:t>
                            </w:r>
                          </w:p>
                          <w:p w14:paraId="75BC81B0" w14:textId="77777777" w:rsidR="00947116" w:rsidRDefault="00947116" w:rsidP="0094711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- </w:t>
                            </w:r>
                            <w:r w:rsidR="00A2267F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Collaborer à la planification </w:t>
                            </w:r>
                            <w:r w:rsidR="00393481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stratégique </w:t>
                            </w:r>
                            <w:r w:rsidR="00A2267F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et au déploiement d’une campagne de marketing</w:t>
                            </w:r>
                            <w:r w:rsidR="00014387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r w:rsidR="00970E25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à plusieurs volets pour </w:t>
                            </w:r>
                            <w:r w:rsidR="00631793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br/>
                            </w:r>
                            <w:r w:rsidR="00970E25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3 nouveaux programmes</w:t>
                            </w:r>
                          </w:p>
                          <w:p w14:paraId="6787AF17" w14:textId="77777777" w:rsidR="00947116" w:rsidRDefault="00947116" w:rsidP="0094711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- </w:t>
                            </w:r>
                            <w:r w:rsidR="004167B1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Concevoir des plans média</w:t>
                            </w:r>
                            <w:r w:rsidR="00281E4A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et des présentations</w:t>
                            </w:r>
                          </w:p>
                          <w:p w14:paraId="6424A7C1" w14:textId="65C367A4" w:rsidR="00014387" w:rsidRPr="00947116" w:rsidRDefault="00947116" w:rsidP="0094711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- </w:t>
                            </w:r>
                            <w:r w:rsidR="002D3F91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Rédiger du contenu Web et </w:t>
                            </w:r>
                            <w:r w:rsidR="00CC14C3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imprimé, faisant preuve de créativité et de solides aptitudes en communication</w:t>
                            </w:r>
                            <w:r w:rsidR="00262574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écrite</w:t>
                            </w:r>
                          </w:p>
                          <w:p w14:paraId="3A9C2995" w14:textId="3851C6CE" w:rsidR="00322160" w:rsidRDefault="00EE65DA" w:rsidP="004F6001">
                            <w:pPr>
                              <w:spacing w:before="240" w:after="0" w:line="240" w:lineRule="auto"/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Adjoint aux promotions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ab/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ab/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ab/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ab/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ab/>
                            </w:r>
                            <w:r w:rsidR="00C30CCC" w:rsidRPr="00523BE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Date</w:t>
                            </w:r>
                            <w:r w:rsidR="0094711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br/>
                            </w:r>
                            <w:proofErr w:type="spellStart"/>
                            <w:r w:rsidR="00C30CCC" w:rsidRPr="00523BE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Bytown</w:t>
                            </w:r>
                            <w:proofErr w:type="spellEnd"/>
                            <w:r w:rsidR="00C30CCC" w:rsidRPr="00523BE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Entertainment Group, Ottawa, ON</w:t>
                            </w:r>
                          </w:p>
                          <w:p w14:paraId="5C7B07B7" w14:textId="77777777" w:rsidR="00947116" w:rsidRDefault="00947116" w:rsidP="0094711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- </w:t>
                            </w:r>
                            <w:r w:rsidR="00161A33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Élaborer</w:t>
                            </w:r>
                            <w:r w:rsidR="00A82DF4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des stratégies </w:t>
                            </w:r>
                            <w:r w:rsidR="005C3075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et des concepts de </w:t>
                            </w:r>
                            <w:r w:rsidR="00A82DF4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marketing </w:t>
                            </w:r>
                            <w:r w:rsidR="00D7643B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pour des artistes de</w:t>
                            </w:r>
                            <w:r w:rsidR="00322160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la relève</w:t>
                            </w:r>
                          </w:p>
                          <w:p w14:paraId="45FFB65C" w14:textId="77777777" w:rsidR="00947116" w:rsidRDefault="00947116" w:rsidP="0094711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- </w:t>
                            </w:r>
                            <w:r w:rsidR="00D92AA2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Assister à des réunions </w:t>
                            </w:r>
                            <w:r w:rsidR="006C2C54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sur l’image de marque</w:t>
                            </w:r>
                            <w:r w:rsidR="00D92AA2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avec des clients</w:t>
                            </w:r>
                            <w:r w:rsidR="00D171BB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pour assurer </w:t>
                            </w:r>
                            <w:r w:rsidR="00701993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une</w:t>
                            </w:r>
                            <w:r w:rsidR="00D171BB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stratégie visuelle</w:t>
                            </w:r>
                            <w:r w:rsidR="00042933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sur les médias sociaux</w:t>
                            </w:r>
                          </w:p>
                          <w:p w14:paraId="6D448E3F" w14:textId="0498F704" w:rsidR="00C30CCC" w:rsidRPr="00947116" w:rsidRDefault="00947116" w:rsidP="0094711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- </w:t>
                            </w:r>
                            <w:r w:rsidR="00F40427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Analyser les site</w:t>
                            </w:r>
                            <w:r w:rsidR="00CF7DB5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s</w:t>
                            </w:r>
                            <w:r w:rsidR="00F40427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Web de 10 clients existants et offrir des suggestions d’amélioration</w:t>
                            </w:r>
                            <w:r w:rsidR="00751098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r w:rsidR="00D75040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et d</w:t>
                            </w:r>
                            <w:r w:rsidR="00F40427" w:rsidRPr="00947116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’optimisation du référencement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5FE7" id="_x0000_s1037" type="#_x0000_t202" style="position:absolute;margin-left:187.5pt;margin-top:250.65pt;width:294pt;height:26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" stroked="f">
                <v:textbox>
                  <w:txbxContent>
                    <w:p w14:paraId="071FA5B4" w14:textId="5D5CE25A" w:rsidR="00014387" w:rsidRPr="00523BEF" w:rsidRDefault="003A3F7E" w:rsidP="00014387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523BEF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Expér</w:t>
                      </w:r>
                      <w:r w:rsidR="00014387" w:rsidRPr="00523BEF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ience</w:t>
                      </w:r>
                    </w:p>
                    <w:p w14:paraId="7DB9968D" w14:textId="77777777" w:rsidR="00947116" w:rsidRDefault="008A708B" w:rsidP="00831D3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Stagiaire, Communications et marketing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ab/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ab/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tab/>
                      </w:r>
                      <w:r w:rsidR="00014387" w:rsidRPr="00523BEF">
                        <w:rPr>
                          <w:rFonts w:asciiTheme="majorHAnsi" w:hAnsiTheme="majorHAnsi" w:cstheme="majorHAnsi"/>
                          <w:lang w:val="fr-CA"/>
                        </w:rPr>
                        <w:t>Date</w:t>
                      </w:r>
                    </w:p>
                    <w:p w14:paraId="34B5397C" w14:textId="4FB56A3D" w:rsidR="00000A98" w:rsidRDefault="005827E3" w:rsidP="00831D3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proofErr w:type="spellStart"/>
                      <w:r w:rsidRPr="00947116">
                        <w:rPr>
                          <w:rFonts w:asciiTheme="majorHAnsi" w:hAnsiTheme="majorHAnsi" w:cstheme="majorHAnsi"/>
                          <w:lang w:val="fr-CA"/>
                        </w:rPr>
                        <w:t>NexView</w:t>
                      </w:r>
                      <w:proofErr w:type="spellEnd"/>
                      <w:r w:rsidRPr="00947116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Services</w:t>
                      </w:r>
                      <w:r w:rsidR="00000A98">
                        <w:rPr>
                          <w:rFonts w:asciiTheme="majorHAnsi" w:hAnsiTheme="majorHAnsi" w:cstheme="majorHAnsi"/>
                          <w:lang w:val="fr-CA"/>
                        </w:rPr>
                        <w:t>, Ottawa, ON</w:t>
                      </w:r>
                    </w:p>
                    <w:p w14:paraId="75BC81B0" w14:textId="77777777" w:rsidR="00947116" w:rsidRDefault="00947116" w:rsidP="0094711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- </w:t>
                      </w:r>
                      <w:r w:rsidR="00A2267F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Collaborer à la planification </w:t>
                      </w:r>
                      <w:r w:rsidR="00393481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stratégique </w:t>
                      </w:r>
                      <w:r w:rsidR="00A2267F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et au déploiement d’une campagne de marketing</w:t>
                      </w:r>
                      <w:r w:rsidR="00014387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</w:t>
                      </w:r>
                      <w:r w:rsidR="00970E25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à plusieurs volets pour </w:t>
                      </w:r>
                      <w:r w:rsidR="00631793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br/>
                      </w:r>
                      <w:r w:rsidR="00970E25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3 nouveaux programmes</w:t>
                      </w:r>
                    </w:p>
                    <w:p w14:paraId="6787AF17" w14:textId="77777777" w:rsidR="00947116" w:rsidRDefault="00947116" w:rsidP="0094711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- </w:t>
                      </w:r>
                      <w:r w:rsidR="004167B1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Concevoir des plans média</w:t>
                      </w:r>
                      <w:r w:rsidR="00281E4A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et des présentations</w:t>
                      </w:r>
                    </w:p>
                    <w:p w14:paraId="6424A7C1" w14:textId="65C367A4" w:rsidR="00014387" w:rsidRPr="00947116" w:rsidRDefault="00947116" w:rsidP="0094711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- </w:t>
                      </w:r>
                      <w:r w:rsidR="002D3F91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Rédiger du contenu Web et </w:t>
                      </w:r>
                      <w:r w:rsidR="00CC14C3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imprimé, faisant preuve de créativité et de solides aptitudes en communication</w:t>
                      </w:r>
                      <w:r w:rsidR="00262574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écrite</w:t>
                      </w:r>
                    </w:p>
                    <w:p w14:paraId="3A9C2995" w14:textId="3851C6CE" w:rsidR="00322160" w:rsidRDefault="00EE65DA" w:rsidP="004F6001">
                      <w:pPr>
                        <w:spacing w:before="240" w:after="0" w:line="240" w:lineRule="auto"/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Adjoint aux promotions</w:t>
                      </w:r>
                      <w:r w:rsidR="00947116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ab/>
                      </w:r>
                      <w:r w:rsidR="00947116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ab/>
                      </w:r>
                      <w:r w:rsidR="00947116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ab/>
                      </w:r>
                      <w:r w:rsidR="00947116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ab/>
                      </w:r>
                      <w:r w:rsidR="00947116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ab/>
                      </w:r>
                      <w:r w:rsidR="00C30CCC" w:rsidRPr="00523BEF">
                        <w:rPr>
                          <w:rFonts w:asciiTheme="majorHAnsi" w:hAnsiTheme="majorHAnsi" w:cstheme="majorHAnsi"/>
                          <w:lang w:val="fr-CA"/>
                        </w:rPr>
                        <w:t>Date</w:t>
                      </w:r>
                      <w:r w:rsidR="00947116">
                        <w:rPr>
                          <w:rFonts w:asciiTheme="majorHAnsi" w:hAnsiTheme="majorHAnsi" w:cstheme="majorHAnsi"/>
                          <w:lang w:val="fr-CA"/>
                        </w:rPr>
                        <w:br/>
                      </w:r>
                      <w:proofErr w:type="spellStart"/>
                      <w:r w:rsidR="00C30CCC" w:rsidRPr="00523BEF">
                        <w:rPr>
                          <w:rFonts w:asciiTheme="majorHAnsi" w:hAnsiTheme="majorHAnsi" w:cstheme="majorHAnsi"/>
                          <w:lang w:val="fr-CA"/>
                        </w:rPr>
                        <w:t>Bytown</w:t>
                      </w:r>
                      <w:proofErr w:type="spellEnd"/>
                      <w:r w:rsidR="00C30CCC" w:rsidRPr="00523BEF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Entertainment Group, Ottawa, ON</w:t>
                      </w:r>
                    </w:p>
                    <w:p w14:paraId="5C7B07B7" w14:textId="77777777" w:rsidR="00947116" w:rsidRDefault="00947116" w:rsidP="0094711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- </w:t>
                      </w:r>
                      <w:r w:rsidR="00161A33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Élaborer</w:t>
                      </w:r>
                      <w:r w:rsidR="00A82DF4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des stratégies </w:t>
                      </w:r>
                      <w:r w:rsidR="005C3075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et des concepts de </w:t>
                      </w:r>
                      <w:r w:rsidR="00A82DF4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marketing </w:t>
                      </w:r>
                      <w:r w:rsidR="00D7643B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pour des artistes de</w:t>
                      </w:r>
                      <w:r w:rsidR="00322160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la relève</w:t>
                      </w:r>
                    </w:p>
                    <w:p w14:paraId="45FFB65C" w14:textId="77777777" w:rsidR="00947116" w:rsidRDefault="00947116" w:rsidP="0094711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- </w:t>
                      </w:r>
                      <w:r w:rsidR="00D92AA2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Assister à des réunions </w:t>
                      </w:r>
                      <w:r w:rsidR="006C2C54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sur l’image de marque</w:t>
                      </w:r>
                      <w:r w:rsidR="00D92AA2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avec des clients</w:t>
                      </w:r>
                      <w:r w:rsidR="00D171BB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pour assurer </w:t>
                      </w:r>
                      <w:r w:rsidR="00701993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une</w:t>
                      </w:r>
                      <w:r w:rsidR="00D171BB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stratégie visuelle</w:t>
                      </w:r>
                      <w:r w:rsidR="00042933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sur les médias sociaux</w:t>
                      </w:r>
                    </w:p>
                    <w:p w14:paraId="6D448E3F" w14:textId="0498F704" w:rsidR="00C30CCC" w:rsidRPr="00947116" w:rsidRDefault="00947116" w:rsidP="0094711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- </w:t>
                      </w:r>
                      <w:r w:rsidR="00F40427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Analyser les site</w:t>
                      </w:r>
                      <w:r w:rsidR="00CF7DB5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s</w:t>
                      </w:r>
                      <w:r w:rsidR="00F40427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Web de 10 clients existants et offrir des suggestions d’amélioration</w:t>
                      </w:r>
                      <w:r w:rsidR="00751098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</w:t>
                      </w:r>
                      <w:r w:rsidR="00D75040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et d</w:t>
                      </w:r>
                      <w:r w:rsidR="00F40427" w:rsidRPr="00947116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’optimisation du référencement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387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BB72E" wp14:editId="77AF5A11">
                <wp:simplePos x="0" y="0"/>
                <wp:positionH relativeFrom="margin">
                  <wp:align>right</wp:align>
                </wp:positionH>
                <wp:positionV relativeFrom="paragraph">
                  <wp:posOffset>847725</wp:posOffset>
                </wp:positionV>
                <wp:extent cx="3571875" cy="1404620"/>
                <wp:effectExtent l="0" t="0" r="9525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6F99" w14:textId="4BC69EB3" w:rsidR="00BF3911" w:rsidRPr="009410D5" w:rsidRDefault="0026700E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410D5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Profil</w:t>
                            </w:r>
                          </w:p>
                          <w:p w14:paraId="6518ECF0" w14:textId="4AEFECDC" w:rsidR="00BF3911" w:rsidRPr="009410D5" w:rsidRDefault="006117FC">
                            <w:pP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C</w:t>
                            </w:r>
                            <w:r w:rsidR="00DB4F4C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ommunicateur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hors pair </w:t>
                            </w:r>
                            <w:r w:rsidR="009F1EDA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axé sur la collaboration</w:t>
                            </w:r>
                            <w:r w:rsidR="00F22608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, avec une</w:t>
                            </w:r>
                            <w:r w:rsidR="00493F29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</w:t>
                            </w:r>
                            <w:r w:rsidR="0070172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f</w:t>
                            </w:r>
                            <w:r w:rsidR="00493F29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o</w:t>
                            </w:r>
                            <w:r w:rsidR="00C876D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rmation </w:t>
                            </w:r>
                            <w:r w:rsidR="00DB0F3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universitaire</w:t>
                            </w:r>
                            <w:r w:rsidR="00C876D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solide en</w:t>
                            </w:r>
                            <w:r w:rsidR="00BF3911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</w:t>
                            </w:r>
                            <w:r w:rsidR="006C187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comportement du consommateur, </w:t>
                            </w:r>
                            <w:r w:rsidR="004B3B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en recherche et en </w:t>
                            </w:r>
                            <w:r w:rsidR="002832DB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stratégies de marketing</w:t>
                            </w:r>
                            <w:r w:rsidR="00BF3911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BB72E" id="_x0000_s1038" type="#_x0000_t202" style="position:absolute;margin-left:230.05pt;margin-top:66.75pt;width:281.2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ApJA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" stroked="f">
                <v:textbox style="mso-fit-shape-to-text:t">
                  <w:txbxContent>
                    <w:p w14:paraId="036F6F99" w14:textId="4BC69EB3" w:rsidR="00BF3911" w:rsidRPr="009410D5" w:rsidRDefault="0026700E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9410D5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Profil</w:t>
                      </w:r>
                    </w:p>
                    <w:p w14:paraId="6518ECF0" w14:textId="4AEFECDC" w:rsidR="00BF3911" w:rsidRPr="009410D5" w:rsidRDefault="006117FC">
                      <w:pPr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fr-CA"/>
                        </w:rPr>
                        <w:t>C</w:t>
                      </w:r>
                      <w:r w:rsidR="00DB4F4C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ommunicateur </w:t>
                      </w:r>
                      <w:r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hors pair </w:t>
                      </w:r>
                      <w:r w:rsidR="009F1EDA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>axé sur la collaboration</w:t>
                      </w:r>
                      <w:r w:rsidR="00F22608">
                        <w:rPr>
                          <w:rFonts w:asciiTheme="majorHAnsi" w:hAnsiTheme="majorHAnsi" w:cstheme="majorHAnsi"/>
                          <w:lang w:val="fr-CA"/>
                        </w:rPr>
                        <w:t>, avec une</w:t>
                      </w:r>
                      <w:r w:rsidR="00493F29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</w:t>
                      </w:r>
                      <w:r w:rsidR="0070172E">
                        <w:rPr>
                          <w:rFonts w:asciiTheme="majorHAnsi" w:hAnsiTheme="majorHAnsi" w:cstheme="majorHAnsi"/>
                          <w:lang w:val="fr-CA"/>
                        </w:rPr>
                        <w:t>f</w:t>
                      </w:r>
                      <w:r w:rsidR="00493F29">
                        <w:rPr>
                          <w:rFonts w:asciiTheme="majorHAnsi" w:hAnsiTheme="majorHAnsi" w:cstheme="majorHAnsi"/>
                          <w:lang w:val="fr-CA"/>
                        </w:rPr>
                        <w:t>o</w:t>
                      </w:r>
                      <w:r w:rsidR="00C876DE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rmation </w:t>
                      </w:r>
                      <w:r w:rsidR="00DB0F36">
                        <w:rPr>
                          <w:rFonts w:asciiTheme="majorHAnsi" w:hAnsiTheme="majorHAnsi" w:cstheme="majorHAnsi"/>
                          <w:lang w:val="fr-CA"/>
                        </w:rPr>
                        <w:t>universitaire</w:t>
                      </w:r>
                      <w:r w:rsidR="00C876DE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solide en</w:t>
                      </w:r>
                      <w:r w:rsidR="00BF3911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</w:t>
                      </w:r>
                      <w:r w:rsidR="006C187E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comportement du consommateur, </w:t>
                      </w:r>
                      <w:r w:rsidR="004B3B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en recherche et en </w:t>
                      </w:r>
                      <w:r w:rsidR="002832DB">
                        <w:rPr>
                          <w:rFonts w:asciiTheme="majorHAnsi" w:hAnsiTheme="majorHAnsi" w:cstheme="majorHAnsi"/>
                          <w:lang w:val="fr-CA"/>
                        </w:rPr>
                        <w:t>stratégies de marketing</w:t>
                      </w:r>
                      <w:r w:rsidR="00BF3911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2E12" w:rsidSect="00850B6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7-28T19:17:00Z" w:initials="VB">
    <w:p w14:paraId="43981EF4" w14:textId="37D23BA2" w:rsidR="00947116" w:rsidRPr="00444C8D" w:rsidRDefault="00947116" w:rsidP="00947116">
      <w:pPr>
        <w:pStyle w:val="Commentaire"/>
        <w:rPr>
          <w:b/>
          <w:bCs/>
        </w:rPr>
      </w:pPr>
      <w:r>
        <w:rPr>
          <w:rStyle w:val="Marquedecommentaire"/>
        </w:rPr>
        <w:annotationRef/>
      </w:r>
      <w:r w:rsidR="009E3661">
        <w:rPr>
          <w:b/>
          <w:bCs/>
        </w:rPr>
        <w:t>AVERTISSEMENT</w:t>
      </w:r>
    </w:p>
    <w:p w14:paraId="3DE83EB9" w14:textId="290ACBEF" w:rsidR="00947116" w:rsidRPr="00FE32D7" w:rsidRDefault="009E3661" w:rsidP="00947116">
      <w:pPr>
        <w:pStyle w:val="Commentaire"/>
        <w:rPr>
          <w:lang w:val="en-CA"/>
        </w:rPr>
      </w:pPr>
      <w:r w:rsidRPr="00B938BE">
        <w:rPr>
          <w:lang w:val="fr-CA"/>
        </w:rPr>
        <w:t xml:space="preserve">Ce gabarit créatif présente deux colonnes et </w:t>
      </w:r>
      <w:r w:rsidR="00B938BE" w:rsidRPr="00B938BE">
        <w:rPr>
          <w:lang w:val="fr-CA"/>
        </w:rPr>
        <w:t>plusieurs</w:t>
      </w:r>
      <w:r w:rsidR="00B938BE">
        <w:rPr>
          <w:lang w:val="fr-CA"/>
        </w:rPr>
        <w:t xml:space="preserve"> boîtes de texte</w:t>
      </w:r>
      <w:r w:rsidR="00947116" w:rsidRPr="00B938BE">
        <w:rPr>
          <w:lang w:val="fr-CA"/>
        </w:rPr>
        <w:t xml:space="preserve">. </w:t>
      </w:r>
      <w:r w:rsidR="00B938BE" w:rsidRPr="00B938BE">
        <w:rPr>
          <w:lang w:val="fr-CA"/>
        </w:rPr>
        <w:t xml:space="preserve">Bien qu’il soit </w:t>
      </w:r>
      <w:r w:rsidR="00D967BE">
        <w:rPr>
          <w:lang w:val="fr-CA"/>
        </w:rPr>
        <w:t xml:space="preserve">de la manière </w:t>
      </w:r>
      <w:r w:rsidR="00FE32D7">
        <w:rPr>
          <w:lang w:val="fr-CA"/>
        </w:rPr>
        <w:t>« </w:t>
      </w:r>
      <w:r w:rsidR="00B938BE" w:rsidRPr="00B938BE">
        <w:rPr>
          <w:lang w:val="fr-CA"/>
        </w:rPr>
        <w:t>distinctif</w:t>
      </w:r>
      <w:r w:rsidR="00FE32D7">
        <w:rPr>
          <w:lang w:val="fr-CA"/>
        </w:rPr>
        <w:t> »</w:t>
      </w:r>
      <w:r w:rsidR="00B938BE" w:rsidRPr="00B938BE">
        <w:rPr>
          <w:lang w:val="fr-CA"/>
        </w:rPr>
        <w:t xml:space="preserve"> d’un point de vue visuel, il n’est pas nécessairement efficace</w:t>
      </w:r>
      <w:r w:rsidR="00947116" w:rsidRPr="00B938BE">
        <w:rPr>
          <w:lang w:val="fr-CA"/>
        </w:rPr>
        <w:t xml:space="preserve">, </w:t>
      </w:r>
      <w:r w:rsidR="00FE32D7">
        <w:rPr>
          <w:lang w:val="fr-CA"/>
        </w:rPr>
        <w:t>car il ne peut pas être traité facilement par les logiciels de suivi des candidatures (</w:t>
      </w:r>
      <w:proofErr w:type="spellStart"/>
      <w:r w:rsidR="00947116" w:rsidRPr="00FE32D7">
        <w:rPr>
          <w:i/>
          <w:iCs/>
          <w:lang w:val="fr-CA"/>
        </w:rPr>
        <w:t>applicant</w:t>
      </w:r>
      <w:proofErr w:type="spellEnd"/>
      <w:r w:rsidR="00947116" w:rsidRPr="00FE32D7">
        <w:rPr>
          <w:i/>
          <w:iCs/>
          <w:lang w:val="fr-CA"/>
        </w:rPr>
        <w:t xml:space="preserve"> </w:t>
      </w:r>
      <w:proofErr w:type="spellStart"/>
      <w:r w:rsidR="00947116" w:rsidRPr="00FE32D7">
        <w:rPr>
          <w:i/>
          <w:iCs/>
          <w:lang w:val="fr-CA"/>
        </w:rPr>
        <w:t>tracking</w:t>
      </w:r>
      <w:proofErr w:type="spellEnd"/>
      <w:r w:rsidR="00947116" w:rsidRPr="00FE32D7">
        <w:rPr>
          <w:i/>
          <w:iCs/>
          <w:lang w:val="fr-CA"/>
        </w:rPr>
        <w:t xml:space="preserve"> </w:t>
      </w:r>
      <w:proofErr w:type="spellStart"/>
      <w:r w:rsidR="00947116" w:rsidRPr="00FE32D7">
        <w:rPr>
          <w:i/>
          <w:iCs/>
          <w:lang w:val="fr-CA"/>
        </w:rPr>
        <w:t>systems</w:t>
      </w:r>
      <w:proofErr w:type="spellEnd"/>
      <w:r w:rsidR="00FE32D7">
        <w:rPr>
          <w:lang w:val="fr-CA"/>
        </w:rPr>
        <w:t xml:space="preserve"> ou </w:t>
      </w:r>
      <w:r w:rsidR="00947116" w:rsidRPr="00B938BE">
        <w:rPr>
          <w:lang w:val="fr-CA"/>
        </w:rPr>
        <w:t xml:space="preserve">ATS). </w:t>
      </w:r>
      <w:r w:rsidR="00FE32D7" w:rsidRPr="00FE32D7">
        <w:rPr>
          <w:lang w:val="fr-CA"/>
        </w:rPr>
        <w:t>De plus, ce type de format est considérablement plus difficile à lire qu’</w:t>
      </w:r>
      <w:r w:rsidR="00FE32D7">
        <w:rPr>
          <w:lang w:val="fr-CA"/>
        </w:rPr>
        <w:t>un CV classique comportant une seule colonne</w:t>
      </w:r>
      <w:r w:rsidR="00947116" w:rsidRPr="00FE32D7">
        <w:rPr>
          <w:lang w:val="fr-CA"/>
        </w:rPr>
        <w:t xml:space="preserve">, </w:t>
      </w:r>
      <w:r w:rsidR="00FE32D7">
        <w:rPr>
          <w:lang w:val="fr-CA"/>
        </w:rPr>
        <w:t xml:space="preserve">car le lecteur est contraint de balayer le document en </w:t>
      </w:r>
      <w:r w:rsidR="00947116" w:rsidRPr="00FE32D7">
        <w:rPr>
          <w:lang w:val="fr-CA"/>
        </w:rPr>
        <w:t>zigzag</w:t>
      </w:r>
      <w:r w:rsidR="00FE32D7">
        <w:rPr>
          <w:lang w:val="fr-CA"/>
        </w:rPr>
        <w:t xml:space="preserve"> pour trouver les renseignements pertinents</w:t>
      </w:r>
      <w:r w:rsidR="00947116" w:rsidRPr="00FE32D7">
        <w:rPr>
          <w:lang w:val="fr-CA"/>
        </w:rPr>
        <w:t xml:space="preserve">. </w:t>
      </w:r>
      <w:r w:rsidR="00FE32D7" w:rsidRPr="00FE32D7">
        <w:rPr>
          <w:lang w:val="en-CA"/>
        </w:rPr>
        <w:t xml:space="preserve">N’OUBLIEZ </w:t>
      </w:r>
      <w:proofErr w:type="gramStart"/>
      <w:r w:rsidR="00FE32D7" w:rsidRPr="00FE32D7">
        <w:rPr>
          <w:lang w:val="en-CA"/>
        </w:rPr>
        <w:t>PAS :</w:t>
      </w:r>
      <w:proofErr w:type="gramEnd"/>
      <w:r w:rsidR="00FE32D7" w:rsidRPr="00FE32D7">
        <w:rPr>
          <w:lang w:val="en-CA"/>
        </w:rPr>
        <w:t xml:space="preserve"> la </w:t>
      </w:r>
      <w:proofErr w:type="spellStart"/>
      <w:r w:rsidR="00FE32D7" w:rsidRPr="00FE32D7">
        <w:rPr>
          <w:lang w:val="en-CA"/>
        </w:rPr>
        <w:t>lisibilité</w:t>
      </w:r>
      <w:proofErr w:type="spellEnd"/>
      <w:r w:rsidR="00FE32D7" w:rsidRPr="00FE32D7">
        <w:rPr>
          <w:lang w:val="en-CA"/>
        </w:rPr>
        <w:t xml:space="preserve"> </w:t>
      </w:r>
      <w:proofErr w:type="spellStart"/>
      <w:r w:rsidR="00FE32D7" w:rsidRPr="00FE32D7">
        <w:rPr>
          <w:lang w:val="en-CA"/>
        </w:rPr>
        <w:t>est</w:t>
      </w:r>
      <w:proofErr w:type="spellEnd"/>
      <w:r w:rsidR="00FE32D7" w:rsidRPr="00FE32D7">
        <w:rPr>
          <w:lang w:val="en-CA"/>
        </w:rPr>
        <w:t xml:space="preserve"> </w:t>
      </w:r>
      <w:proofErr w:type="spellStart"/>
      <w:r w:rsidR="00FE32D7" w:rsidRPr="00FE32D7">
        <w:rPr>
          <w:lang w:val="en-CA"/>
        </w:rPr>
        <w:t>cruciale</w:t>
      </w:r>
      <w:proofErr w:type="spellEnd"/>
      <w:r w:rsidR="00947116" w:rsidRPr="00FE32D7">
        <w:rPr>
          <w:lang w:val="en-CA"/>
        </w:rPr>
        <w:t>.</w:t>
      </w:r>
    </w:p>
    <w:p w14:paraId="11BB0F02" w14:textId="77777777" w:rsidR="00947116" w:rsidRPr="00FE32D7" w:rsidRDefault="00947116" w:rsidP="00947116">
      <w:pPr>
        <w:pStyle w:val="Commentaire"/>
        <w:rPr>
          <w:lang w:val="en-CA"/>
        </w:rPr>
      </w:pPr>
    </w:p>
    <w:p w14:paraId="503B845C" w14:textId="5B1665A3" w:rsidR="00947116" w:rsidRPr="00FE32D7" w:rsidRDefault="00FE32D7" w:rsidP="00947116">
      <w:pPr>
        <w:pStyle w:val="Commentaire"/>
        <w:rPr>
          <w:lang w:val="fr-CA"/>
        </w:rPr>
      </w:pPr>
      <w:r w:rsidRPr="00FE32D7">
        <w:rPr>
          <w:lang w:val="fr-CA"/>
        </w:rPr>
        <w:t>Aussi, un gabarit aussi formaté ne permet pas une utili</w:t>
      </w:r>
      <w:r>
        <w:rPr>
          <w:lang w:val="fr-CA"/>
        </w:rPr>
        <w:t>s</w:t>
      </w:r>
      <w:r w:rsidRPr="00FE32D7">
        <w:rPr>
          <w:lang w:val="fr-CA"/>
        </w:rPr>
        <w:t>ation optimale de la page</w:t>
      </w:r>
      <w:r w:rsidR="00947116" w:rsidRPr="00FE32D7">
        <w:rPr>
          <w:lang w:val="fr-CA"/>
        </w:rPr>
        <w:t xml:space="preserve">. </w:t>
      </w:r>
      <w:r w:rsidRPr="00FE32D7">
        <w:rPr>
          <w:lang w:val="fr-CA"/>
        </w:rPr>
        <w:t xml:space="preserve">Les puces s’échelonnent sur trois lignes, ce qui les rend </w:t>
      </w:r>
      <w:r>
        <w:rPr>
          <w:lang w:val="fr-CA"/>
        </w:rPr>
        <w:t xml:space="preserve">très </w:t>
      </w:r>
      <w:r w:rsidRPr="00FE32D7">
        <w:rPr>
          <w:lang w:val="fr-CA"/>
        </w:rPr>
        <w:t>difficile</w:t>
      </w:r>
      <w:r w:rsidR="00EF2BF9">
        <w:rPr>
          <w:lang w:val="fr-CA"/>
        </w:rPr>
        <w:t>s</w:t>
      </w:r>
      <w:r w:rsidRPr="00FE32D7">
        <w:rPr>
          <w:lang w:val="fr-CA"/>
        </w:rPr>
        <w:t xml:space="preserve"> à lire</w:t>
      </w:r>
      <w:r w:rsidR="00947116" w:rsidRPr="00FE32D7">
        <w:rPr>
          <w:lang w:val="fr-CA"/>
        </w:rPr>
        <w:t>.</w:t>
      </w:r>
    </w:p>
    <w:p w14:paraId="1651A5F3" w14:textId="77777777" w:rsidR="00947116" w:rsidRPr="00FE32D7" w:rsidRDefault="00947116" w:rsidP="00947116">
      <w:pPr>
        <w:pStyle w:val="Commentaire"/>
        <w:rPr>
          <w:lang w:val="fr-CA"/>
        </w:rPr>
      </w:pPr>
    </w:p>
    <w:p w14:paraId="55581DAA" w14:textId="1CA40311" w:rsidR="00947116" w:rsidRPr="0076060B" w:rsidRDefault="00FE32D7" w:rsidP="00947116">
      <w:pPr>
        <w:pStyle w:val="Commentaire"/>
        <w:rPr>
          <w:lang w:val="fr-CA"/>
        </w:rPr>
      </w:pPr>
      <w:r w:rsidRPr="00FE32D7">
        <w:rPr>
          <w:lang w:val="fr-CA"/>
        </w:rPr>
        <w:t>Gardez en tête qu’un format comme celui</w:t>
      </w:r>
      <w:r w:rsidRPr="00FE32D7">
        <w:rPr>
          <w:lang w:val="fr-CA"/>
        </w:rPr>
        <w:noBreakHyphen/>
        <w:t xml:space="preserve">ci ne dit </w:t>
      </w:r>
      <w:r>
        <w:rPr>
          <w:lang w:val="fr-CA"/>
        </w:rPr>
        <w:t>pas nécessairement « créativité »</w:t>
      </w:r>
      <w:r w:rsidR="00947116" w:rsidRPr="00FE32D7">
        <w:rPr>
          <w:lang w:val="fr-CA"/>
        </w:rPr>
        <w:t xml:space="preserve">. </w:t>
      </w:r>
      <w:r w:rsidRPr="00D967BE">
        <w:rPr>
          <w:lang w:val="fr-CA"/>
        </w:rPr>
        <w:t xml:space="preserve">Des données probantes convaincantes </w:t>
      </w:r>
      <w:r w:rsidR="00D967BE" w:rsidRPr="00D967BE">
        <w:rPr>
          <w:lang w:val="fr-CA"/>
        </w:rPr>
        <w:t>de la manière dont vous utilisez ou avez utili</w:t>
      </w:r>
      <w:r w:rsidR="00D967BE">
        <w:rPr>
          <w:lang w:val="fr-CA"/>
        </w:rPr>
        <w:t>sé</w:t>
      </w:r>
      <w:r w:rsidR="00D967BE" w:rsidRPr="00D967BE">
        <w:rPr>
          <w:lang w:val="fr-CA"/>
        </w:rPr>
        <w:t xml:space="preserve"> votre </w:t>
      </w:r>
      <w:r w:rsidR="00D967BE">
        <w:rPr>
          <w:lang w:val="fr-CA"/>
        </w:rPr>
        <w:t>créativité au travail devraient être incluses dans votre expérience professionnelle, parascolaire et bénévole</w:t>
      </w:r>
      <w:r w:rsidR="0076060B">
        <w:rPr>
          <w:lang w:val="fr-CA"/>
        </w:rPr>
        <w:t xml:space="preserve">. </w:t>
      </w:r>
      <w:r w:rsidR="0076060B" w:rsidRPr="0076060B">
        <w:rPr>
          <w:lang w:val="fr-CA"/>
        </w:rPr>
        <w:t xml:space="preserve">Votre choix « fantaisiste » de format n’est pas </w:t>
      </w:r>
      <w:r w:rsidR="0076060B">
        <w:rPr>
          <w:lang w:val="fr-CA"/>
        </w:rPr>
        <w:t>une</w:t>
      </w:r>
      <w:r w:rsidR="0076060B" w:rsidRPr="0076060B">
        <w:rPr>
          <w:lang w:val="fr-CA"/>
        </w:rPr>
        <w:t xml:space="preserve"> p</w:t>
      </w:r>
      <w:r w:rsidR="0076060B">
        <w:rPr>
          <w:lang w:val="fr-CA"/>
        </w:rPr>
        <w:t>r</w:t>
      </w:r>
      <w:r w:rsidR="0076060B" w:rsidRPr="0076060B">
        <w:rPr>
          <w:lang w:val="fr-CA"/>
        </w:rPr>
        <w:t xml:space="preserve">euve de votre </w:t>
      </w:r>
      <w:r w:rsidR="0076060B">
        <w:rPr>
          <w:lang w:val="fr-CA"/>
        </w:rPr>
        <w:t>créativité</w:t>
      </w:r>
      <w:r w:rsidR="00947116" w:rsidRPr="0076060B">
        <w:rPr>
          <w:lang w:val="fr-CA"/>
        </w:rPr>
        <w:t>.</w:t>
      </w:r>
    </w:p>
    <w:p w14:paraId="3076DA0D" w14:textId="77777777" w:rsidR="00947116" w:rsidRPr="0076060B" w:rsidRDefault="00947116" w:rsidP="00947116">
      <w:pPr>
        <w:pStyle w:val="Commentaire"/>
        <w:rPr>
          <w:lang w:val="fr-CA"/>
        </w:rPr>
      </w:pPr>
    </w:p>
    <w:p w14:paraId="1E3CAADE" w14:textId="0595E650" w:rsidR="00947116" w:rsidRPr="00FA4703" w:rsidRDefault="0076060B">
      <w:pPr>
        <w:pStyle w:val="Commentaire"/>
        <w:rPr>
          <w:lang w:val="fr-CA"/>
        </w:rPr>
      </w:pPr>
      <w:r w:rsidRPr="0076060B">
        <w:rPr>
          <w:lang w:val="fr-CA"/>
        </w:rPr>
        <w:t xml:space="preserve">Pensez à utiliser ce format si vous n’avez que très peu de contenu à mettre </w:t>
      </w:r>
      <w:r>
        <w:rPr>
          <w:lang w:val="fr-CA"/>
        </w:rPr>
        <w:t>dans votre CV et si vous avez l’intention de soumettre votre CV en personne, par exemple dans le cadre d’un événement de réseautage</w:t>
      </w:r>
      <w:r w:rsidR="00947116" w:rsidRPr="0076060B">
        <w:rPr>
          <w:lang w:val="fr-CA"/>
        </w:rPr>
        <w:t xml:space="preserve">. </w:t>
      </w:r>
      <w:r w:rsidR="00FA4703" w:rsidRPr="00FA4703">
        <w:rPr>
          <w:lang w:val="fr-CA"/>
        </w:rPr>
        <w:t xml:space="preserve">Ce format pourrait aussi convenir aux candidats possédant peu d’expérience et qui souhaitent postuler un poste d’entrée dans la vente au </w:t>
      </w:r>
      <w:r w:rsidR="00FA4703">
        <w:rPr>
          <w:lang w:val="fr-CA"/>
        </w:rPr>
        <w:t>détail et dans la restauration</w:t>
      </w:r>
      <w:r w:rsidR="00947116" w:rsidRPr="00FA4703">
        <w:rPr>
          <w:lang w:val="fr-CA"/>
        </w:rPr>
        <w:t xml:space="preserve">, </w:t>
      </w:r>
      <w:r w:rsidR="00FA4703">
        <w:rPr>
          <w:lang w:val="fr-CA"/>
        </w:rPr>
        <w:t>o</w:t>
      </w:r>
      <w:r w:rsidR="00FA4703">
        <w:rPr>
          <w:rFonts w:cstheme="minorHAnsi"/>
          <w:lang w:val="fr-CA"/>
        </w:rPr>
        <w:t>ù</w:t>
      </w:r>
      <w:r w:rsidR="00FA4703">
        <w:rPr>
          <w:lang w:val="fr-CA"/>
        </w:rPr>
        <w:t xml:space="preserve"> le processus de recrutement est moins formel</w:t>
      </w:r>
      <w:r w:rsidR="00947116" w:rsidRPr="00FA4703">
        <w:rPr>
          <w:lang w:val="fr-C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3CAA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C2BE7" w16cex:dateUtc="2021-07-28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3CAADE" w16cid:durableId="24AC2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1644" w14:textId="77777777" w:rsidR="00CF7DB5" w:rsidRDefault="00CF7DB5" w:rsidP="00CF7DB5">
      <w:pPr>
        <w:spacing w:after="0" w:line="240" w:lineRule="auto"/>
      </w:pPr>
      <w:r>
        <w:separator/>
      </w:r>
    </w:p>
  </w:endnote>
  <w:endnote w:type="continuationSeparator" w:id="0">
    <w:p w14:paraId="741AEF29" w14:textId="77777777" w:rsidR="00CF7DB5" w:rsidRDefault="00CF7DB5" w:rsidP="00CF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D9F0" w14:textId="77777777" w:rsidR="00CF7DB5" w:rsidRDefault="00CF7DB5" w:rsidP="00CF7DB5">
      <w:pPr>
        <w:spacing w:after="0" w:line="240" w:lineRule="auto"/>
      </w:pPr>
      <w:r>
        <w:separator/>
      </w:r>
    </w:p>
  </w:footnote>
  <w:footnote w:type="continuationSeparator" w:id="0">
    <w:p w14:paraId="6FB957E4" w14:textId="77777777" w:rsidR="00CF7DB5" w:rsidRDefault="00CF7DB5" w:rsidP="00CF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569F2"/>
    <w:multiLevelType w:val="hybridMultilevel"/>
    <w:tmpl w:val="59D6E916"/>
    <w:lvl w:ilvl="0" w:tplc="4406E8CE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6D90"/>
    <w:multiLevelType w:val="hybridMultilevel"/>
    <w:tmpl w:val="0A047952"/>
    <w:lvl w:ilvl="0" w:tplc="4406E8CE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25"/>
    <w:rsid w:val="00000A98"/>
    <w:rsid w:val="00014387"/>
    <w:rsid w:val="00032769"/>
    <w:rsid w:val="000328B9"/>
    <w:rsid w:val="00035B79"/>
    <w:rsid w:val="000412F7"/>
    <w:rsid w:val="00042933"/>
    <w:rsid w:val="000503FB"/>
    <w:rsid w:val="000601BD"/>
    <w:rsid w:val="00061D62"/>
    <w:rsid w:val="00062BF1"/>
    <w:rsid w:val="0006437B"/>
    <w:rsid w:val="00064B3B"/>
    <w:rsid w:val="00073F5E"/>
    <w:rsid w:val="00093133"/>
    <w:rsid w:val="000B3C96"/>
    <w:rsid w:val="000B6777"/>
    <w:rsid w:val="000E6C4E"/>
    <w:rsid w:val="000F34E9"/>
    <w:rsid w:val="000F4017"/>
    <w:rsid w:val="001237CA"/>
    <w:rsid w:val="00123F6C"/>
    <w:rsid w:val="00141F6B"/>
    <w:rsid w:val="00143DC5"/>
    <w:rsid w:val="0014785B"/>
    <w:rsid w:val="00161455"/>
    <w:rsid w:val="00161A33"/>
    <w:rsid w:val="00191A9D"/>
    <w:rsid w:val="0019776A"/>
    <w:rsid w:val="001B4070"/>
    <w:rsid w:val="001B7C5C"/>
    <w:rsid w:val="001C240E"/>
    <w:rsid w:val="001E4466"/>
    <w:rsid w:val="001E5DB4"/>
    <w:rsid w:val="001F384F"/>
    <w:rsid w:val="00216C86"/>
    <w:rsid w:val="00225BF1"/>
    <w:rsid w:val="00255148"/>
    <w:rsid w:val="00262574"/>
    <w:rsid w:val="00266632"/>
    <w:rsid w:val="0026700E"/>
    <w:rsid w:val="00272C71"/>
    <w:rsid w:val="00274160"/>
    <w:rsid w:val="00281E4A"/>
    <w:rsid w:val="002832DB"/>
    <w:rsid w:val="00295E82"/>
    <w:rsid w:val="002968BD"/>
    <w:rsid w:val="002A0EC4"/>
    <w:rsid w:val="002A7219"/>
    <w:rsid w:val="002D0968"/>
    <w:rsid w:val="002D15C3"/>
    <w:rsid w:val="002D3F91"/>
    <w:rsid w:val="002F264B"/>
    <w:rsid w:val="003017EE"/>
    <w:rsid w:val="003024FE"/>
    <w:rsid w:val="00302B64"/>
    <w:rsid w:val="00311069"/>
    <w:rsid w:val="00317856"/>
    <w:rsid w:val="00322160"/>
    <w:rsid w:val="0032556C"/>
    <w:rsid w:val="00330056"/>
    <w:rsid w:val="0033734A"/>
    <w:rsid w:val="00340CEF"/>
    <w:rsid w:val="00355AC9"/>
    <w:rsid w:val="003874D3"/>
    <w:rsid w:val="00393481"/>
    <w:rsid w:val="003A2BC7"/>
    <w:rsid w:val="003A3F7E"/>
    <w:rsid w:val="003B7C44"/>
    <w:rsid w:val="003C7EF2"/>
    <w:rsid w:val="004043B4"/>
    <w:rsid w:val="004135C6"/>
    <w:rsid w:val="004165A9"/>
    <w:rsid w:val="004167B1"/>
    <w:rsid w:val="00444461"/>
    <w:rsid w:val="00457C0E"/>
    <w:rsid w:val="004859AA"/>
    <w:rsid w:val="00493F29"/>
    <w:rsid w:val="004B3B33"/>
    <w:rsid w:val="004C0A89"/>
    <w:rsid w:val="004C11BC"/>
    <w:rsid w:val="004C2651"/>
    <w:rsid w:val="004C7E2A"/>
    <w:rsid w:val="004E20D1"/>
    <w:rsid w:val="004E25C6"/>
    <w:rsid w:val="004E6EB4"/>
    <w:rsid w:val="004F19EF"/>
    <w:rsid w:val="004F2879"/>
    <w:rsid w:val="004F6001"/>
    <w:rsid w:val="004F6143"/>
    <w:rsid w:val="004F796F"/>
    <w:rsid w:val="00511584"/>
    <w:rsid w:val="00523BEF"/>
    <w:rsid w:val="005429CA"/>
    <w:rsid w:val="00545AA5"/>
    <w:rsid w:val="00570679"/>
    <w:rsid w:val="005742FC"/>
    <w:rsid w:val="005827E3"/>
    <w:rsid w:val="00584486"/>
    <w:rsid w:val="005845E6"/>
    <w:rsid w:val="005905A0"/>
    <w:rsid w:val="00597EE2"/>
    <w:rsid w:val="005C3075"/>
    <w:rsid w:val="005D3844"/>
    <w:rsid w:val="005E66C5"/>
    <w:rsid w:val="006117FC"/>
    <w:rsid w:val="00627C45"/>
    <w:rsid w:val="00631793"/>
    <w:rsid w:val="00635014"/>
    <w:rsid w:val="006444A6"/>
    <w:rsid w:val="00682829"/>
    <w:rsid w:val="00685273"/>
    <w:rsid w:val="006A15EE"/>
    <w:rsid w:val="006A3960"/>
    <w:rsid w:val="006A4DDA"/>
    <w:rsid w:val="006B6088"/>
    <w:rsid w:val="006C187E"/>
    <w:rsid w:val="006C2C54"/>
    <w:rsid w:val="006C5064"/>
    <w:rsid w:val="006C78DA"/>
    <w:rsid w:val="006D222B"/>
    <w:rsid w:val="0070172E"/>
    <w:rsid w:val="00701993"/>
    <w:rsid w:val="00725990"/>
    <w:rsid w:val="00734B67"/>
    <w:rsid w:val="00746393"/>
    <w:rsid w:val="00751098"/>
    <w:rsid w:val="00753EED"/>
    <w:rsid w:val="007547C2"/>
    <w:rsid w:val="0076060B"/>
    <w:rsid w:val="00764D99"/>
    <w:rsid w:val="007C63D0"/>
    <w:rsid w:val="007E454F"/>
    <w:rsid w:val="008041F7"/>
    <w:rsid w:val="00815AC3"/>
    <w:rsid w:val="00816108"/>
    <w:rsid w:val="00817C53"/>
    <w:rsid w:val="00831D3B"/>
    <w:rsid w:val="00833E0D"/>
    <w:rsid w:val="008432CB"/>
    <w:rsid w:val="00850B6F"/>
    <w:rsid w:val="0087105D"/>
    <w:rsid w:val="00890220"/>
    <w:rsid w:val="008A708B"/>
    <w:rsid w:val="008C6CAA"/>
    <w:rsid w:val="008D466A"/>
    <w:rsid w:val="008E0995"/>
    <w:rsid w:val="008E316D"/>
    <w:rsid w:val="008E4930"/>
    <w:rsid w:val="008F3336"/>
    <w:rsid w:val="008F3506"/>
    <w:rsid w:val="00910051"/>
    <w:rsid w:val="0092196F"/>
    <w:rsid w:val="009410D5"/>
    <w:rsid w:val="00942F20"/>
    <w:rsid w:val="009453A1"/>
    <w:rsid w:val="00947116"/>
    <w:rsid w:val="00966125"/>
    <w:rsid w:val="00970E25"/>
    <w:rsid w:val="0097181E"/>
    <w:rsid w:val="00991029"/>
    <w:rsid w:val="009A49D5"/>
    <w:rsid w:val="009C2903"/>
    <w:rsid w:val="009E3661"/>
    <w:rsid w:val="009F1EDA"/>
    <w:rsid w:val="009F567F"/>
    <w:rsid w:val="00A054E3"/>
    <w:rsid w:val="00A063B0"/>
    <w:rsid w:val="00A200D2"/>
    <w:rsid w:val="00A2245D"/>
    <w:rsid w:val="00A2267F"/>
    <w:rsid w:val="00A34618"/>
    <w:rsid w:val="00A47319"/>
    <w:rsid w:val="00A625BB"/>
    <w:rsid w:val="00A73D2D"/>
    <w:rsid w:val="00A82DF4"/>
    <w:rsid w:val="00A9003E"/>
    <w:rsid w:val="00AA248E"/>
    <w:rsid w:val="00AA6EF7"/>
    <w:rsid w:val="00AD212F"/>
    <w:rsid w:val="00AD3B8B"/>
    <w:rsid w:val="00AE1E3D"/>
    <w:rsid w:val="00B21B9F"/>
    <w:rsid w:val="00B47360"/>
    <w:rsid w:val="00B524AF"/>
    <w:rsid w:val="00B60C96"/>
    <w:rsid w:val="00B744F9"/>
    <w:rsid w:val="00B938BE"/>
    <w:rsid w:val="00BA50C7"/>
    <w:rsid w:val="00BC2A67"/>
    <w:rsid w:val="00BF3911"/>
    <w:rsid w:val="00BF4A1C"/>
    <w:rsid w:val="00C13E36"/>
    <w:rsid w:val="00C30CCC"/>
    <w:rsid w:val="00C47D68"/>
    <w:rsid w:val="00C821C4"/>
    <w:rsid w:val="00C876DE"/>
    <w:rsid w:val="00CB16FE"/>
    <w:rsid w:val="00CC14C3"/>
    <w:rsid w:val="00CE1143"/>
    <w:rsid w:val="00CE63A5"/>
    <w:rsid w:val="00CF67AC"/>
    <w:rsid w:val="00CF7DB5"/>
    <w:rsid w:val="00D16422"/>
    <w:rsid w:val="00D171BB"/>
    <w:rsid w:val="00D23A5B"/>
    <w:rsid w:val="00D4332D"/>
    <w:rsid w:val="00D57A81"/>
    <w:rsid w:val="00D6733D"/>
    <w:rsid w:val="00D74648"/>
    <w:rsid w:val="00D75040"/>
    <w:rsid w:val="00D7643B"/>
    <w:rsid w:val="00D92AA2"/>
    <w:rsid w:val="00D967BE"/>
    <w:rsid w:val="00DB0F36"/>
    <w:rsid w:val="00DB2E12"/>
    <w:rsid w:val="00DB4F4C"/>
    <w:rsid w:val="00DD31C8"/>
    <w:rsid w:val="00DE7E3E"/>
    <w:rsid w:val="00DF3EAB"/>
    <w:rsid w:val="00E2272C"/>
    <w:rsid w:val="00E34CE4"/>
    <w:rsid w:val="00E46AC9"/>
    <w:rsid w:val="00E65F6D"/>
    <w:rsid w:val="00E7449B"/>
    <w:rsid w:val="00E76B75"/>
    <w:rsid w:val="00E76C02"/>
    <w:rsid w:val="00EA3518"/>
    <w:rsid w:val="00ED3D38"/>
    <w:rsid w:val="00EE2847"/>
    <w:rsid w:val="00EE65DA"/>
    <w:rsid w:val="00EF0FF1"/>
    <w:rsid w:val="00EF2321"/>
    <w:rsid w:val="00EF2BF9"/>
    <w:rsid w:val="00EF597C"/>
    <w:rsid w:val="00F02927"/>
    <w:rsid w:val="00F05C95"/>
    <w:rsid w:val="00F17D60"/>
    <w:rsid w:val="00F22608"/>
    <w:rsid w:val="00F268DA"/>
    <w:rsid w:val="00F40427"/>
    <w:rsid w:val="00F554FF"/>
    <w:rsid w:val="00F60D27"/>
    <w:rsid w:val="00F727FB"/>
    <w:rsid w:val="00F75205"/>
    <w:rsid w:val="00F77B83"/>
    <w:rsid w:val="00F9192F"/>
    <w:rsid w:val="00FA4703"/>
    <w:rsid w:val="00FB1926"/>
    <w:rsid w:val="00FC496C"/>
    <w:rsid w:val="00FD6D3A"/>
    <w:rsid w:val="00FE32D7"/>
    <w:rsid w:val="00FE5E3C"/>
    <w:rsid w:val="00FF433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46B"/>
  <w15:chartTrackingRefBased/>
  <w15:docId w15:val="{31E1F01E-4A32-4E0E-968F-1FED28E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1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3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D9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5A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A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A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AC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5A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F7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DB5"/>
  </w:style>
  <w:style w:type="paragraph" w:styleId="Pieddepage">
    <w:name w:val="footer"/>
    <w:basedOn w:val="Normal"/>
    <w:link w:val="PieddepageCar"/>
    <w:uiPriority w:val="99"/>
    <w:unhideWhenUsed/>
    <w:rsid w:val="00CF7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Lajoie, Marion</dc:creator>
  <cp:keywords/>
  <dc:description/>
  <cp:lastModifiedBy>Véronique Bélinge</cp:lastModifiedBy>
  <cp:revision>7</cp:revision>
  <cp:lastPrinted>2018-02-08T19:03:00Z</cp:lastPrinted>
  <dcterms:created xsi:type="dcterms:W3CDTF">2021-05-27T03:37:00Z</dcterms:created>
  <dcterms:modified xsi:type="dcterms:W3CDTF">2021-07-29T00:01:00Z</dcterms:modified>
</cp:coreProperties>
</file>